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2FD3DD" w14:textId="77777777" w:rsidR="00300DC4" w:rsidRDefault="00300DC4" w:rsidP="00300DC4">
      <w:pPr>
        <w:rPr>
          <w:rFonts w:ascii="Arial Narrow" w:hAnsi="Arial Narrow"/>
          <w:b/>
        </w:rPr>
      </w:pPr>
      <w:r>
        <w:rPr>
          <w:rFonts w:ascii="Arial Narrow" w:hAnsi="Arial Narrow"/>
          <w:b/>
        </w:rPr>
        <w:t xml:space="preserve">REDOVNA SKUPŠTINA AKCIONARA                        </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PREDLOG</w:t>
      </w:r>
    </w:p>
    <w:p w14:paraId="13DF92EA" w14:textId="1C69CAC6" w:rsidR="00300DC4" w:rsidRDefault="00300DC4" w:rsidP="00300DC4">
      <w:pPr>
        <w:rPr>
          <w:rFonts w:ascii="Arial Narrow" w:hAnsi="Arial Narrow"/>
          <w:b/>
        </w:rPr>
      </w:pPr>
      <w:proofErr w:type="spellStart"/>
      <w:r>
        <w:rPr>
          <w:rFonts w:ascii="Arial Narrow" w:hAnsi="Arial Narrow"/>
          <w:b/>
        </w:rPr>
        <w:t>Broj</w:t>
      </w:r>
      <w:proofErr w:type="spellEnd"/>
      <w:r>
        <w:rPr>
          <w:rFonts w:ascii="Arial Narrow" w:hAnsi="Arial Narrow"/>
          <w:b/>
        </w:rPr>
        <w:t>: S/XXVI-</w:t>
      </w:r>
      <w:r>
        <w:rPr>
          <w:rFonts w:ascii="Arial Narrow" w:hAnsi="Arial Narrow"/>
          <w:b/>
        </w:rPr>
        <w:t>6</w:t>
      </w:r>
    </w:p>
    <w:p w14:paraId="0313D562" w14:textId="77777777" w:rsidR="00300DC4" w:rsidRDefault="00300DC4" w:rsidP="00300DC4">
      <w:pPr>
        <w:rPr>
          <w:rFonts w:ascii="Arial Narrow" w:hAnsi="Arial Narrow"/>
          <w:b/>
        </w:rPr>
      </w:pPr>
      <w:proofErr w:type="gramStart"/>
      <w:r>
        <w:rPr>
          <w:rFonts w:ascii="Arial Narrow" w:hAnsi="Arial Narrow"/>
          <w:b/>
        </w:rPr>
        <w:t xml:space="preserve">Bar,   </w:t>
      </w:r>
      <w:proofErr w:type="gramEnd"/>
      <w:r>
        <w:rPr>
          <w:rFonts w:ascii="Arial Narrow" w:hAnsi="Arial Narrow"/>
          <w:b/>
        </w:rPr>
        <w:t>29.</w:t>
      </w:r>
      <w:proofErr w:type="gramStart"/>
      <w:r>
        <w:rPr>
          <w:rFonts w:ascii="Arial Narrow" w:hAnsi="Arial Narrow"/>
          <w:b/>
        </w:rPr>
        <w:t>06.2026.godine</w:t>
      </w:r>
      <w:proofErr w:type="gramEnd"/>
    </w:p>
    <w:p w14:paraId="2AEDB0D3" w14:textId="77777777" w:rsidR="00300DC4" w:rsidRDefault="00300DC4" w:rsidP="00300DC4">
      <w:pPr>
        <w:rPr>
          <w:rFonts w:ascii="Arial Narrow" w:hAnsi="Arial Narrow"/>
        </w:rPr>
      </w:pPr>
    </w:p>
    <w:p w14:paraId="7BA5462C" w14:textId="77777777" w:rsidR="00300DC4" w:rsidRDefault="00300DC4" w:rsidP="00300DC4">
      <w:pPr>
        <w:jc w:val="both"/>
        <w:rPr>
          <w:rFonts w:ascii="Arial Narrow" w:hAnsi="Arial Narrow"/>
          <w:highlight w:val="yellow"/>
        </w:rPr>
      </w:pPr>
      <w:r>
        <w:rPr>
          <w:rFonts w:ascii="Arial Narrow" w:hAnsi="Arial Narrow"/>
          <w:highlight w:val="yellow"/>
        </w:rPr>
        <w:t xml:space="preserve">Na </w:t>
      </w:r>
      <w:proofErr w:type="spellStart"/>
      <w:r>
        <w:rPr>
          <w:rFonts w:ascii="Arial Narrow" w:hAnsi="Arial Narrow"/>
          <w:highlight w:val="yellow"/>
        </w:rPr>
        <w:t>osnovu</w:t>
      </w:r>
      <w:proofErr w:type="spellEnd"/>
      <w:r>
        <w:rPr>
          <w:rFonts w:ascii="Arial Narrow" w:hAnsi="Arial Narrow"/>
          <w:highlight w:val="yellow"/>
        </w:rPr>
        <w:t xml:space="preserve"> </w:t>
      </w:r>
      <w:proofErr w:type="spellStart"/>
      <w:r>
        <w:rPr>
          <w:rFonts w:ascii="Arial Narrow" w:hAnsi="Arial Narrow"/>
          <w:highlight w:val="yellow"/>
        </w:rPr>
        <w:t>člana</w:t>
      </w:r>
      <w:proofErr w:type="spellEnd"/>
      <w:r>
        <w:rPr>
          <w:rFonts w:ascii="Arial Narrow" w:hAnsi="Arial Narrow"/>
          <w:highlight w:val="yellow"/>
        </w:rPr>
        <w:t xml:space="preserve"> 35 i 36 </w:t>
      </w:r>
      <w:proofErr w:type="spellStart"/>
      <w:r>
        <w:rPr>
          <w:rFonts w:ascii="Arial Narrow" w:hAnsi="Arial Narrow"/>
          <w:highlight w:val="yellow"/>
        </w:rPr>
        <w:t>Statuta</w:t>
      </w:r>
      <w:proofErr w:type="spellEnd"/>
      <w:r>
        <w:rPr>
          <w:rFonts w:ascii="Arial Narrow" w:hAnsi="Arial Narrow"/>
          <w:highlight w:val="yellow"/>
        </w:rPr>
        <w:t xml:space="preserve"> AD “Port of </w:t>
      </w:r>
      <w:proofErr w:type="gramStart"/>
      <w:r>
        <w:rPr>
          <w:rFonts w:ascii="Arial Narrow" w:hAnsi="Arial Narrow"/>
          <w:highlight w:val="yellow"/>
        </w:rPr>
        <w:t>Adria“ Bar</w:t>
      </w:r>
      <w:proofErr w:type="gramEnd"/>
      <w:r>
        <w:rPr>
          <w:rFonts w:ascii="Arial Narrow" w:hAnsi="Arial Narrow"/>
          <w:highlight w:val="yellow"/>
        </w:rPr>
        <w:t xml:space="preserve"> , </w:t>
      </w:r>
      <w:proofErr w:type="spellStart"/>
      <w:r>
        <w:rPr>
          <w:rFonts w:ascii="Arial Narrow" w:hAnsi="Arial Narrow"/>
          <w:highlight w:val="yellow"/>
        </w:rPr>
        <w:t>Skupština</w:t>
      </w:r>
      <w:proofErr w:type="spellEnd"/>
      <w:r>
        <w:rPr>
          <w:rFonts w:ascii="Arial Narrow" w:hAnsi="Arial Narrow"/>
          <w:highlight w:val="yellow"/>
        </w:rPr>
        <w:t xml:space="preserve"> </w:t>
      </w:r>
      <w:proofErr w:type="spellStart"/>
      <w:r>
        <w:rPr>
          <w:rFonts w:ascii="Arial Narrow" w:hAnsi="Arial Narrow"/>
          <w:highlight w:val="yellow"/>
        </w:rPr>
        <w:t>akcionara</w:t>
      </w:r>
      <w:proofErr w:type="spellEnd"/>
      <w:r>
        <w:rPr>
          <w:rFonts w:ascii="Arial Narrow" w:hAnsi="Arial Narrow"/>
          <w:highlight w:val="yellow"/>
        </w:rPr>
        <w:t xml:space="preserve"> AD “Port of </w:t>
      </w:r>
      <w:proofErr w:type="gramStart"/>
      <w:r>
        <w:rPr>
          <w:rFonts w:ascii="Arial Narrow" w:hAnsi="Arial Narrow"/>
          <w:highlight w:val="yellow"/>
        </w:rPr>
        <w:t>Adria“ Bar</w:t>
      </w:r>
      <w:proofErr w:type="gramEnd"/>
      <w:r>
        <w:rPr>
          <w:rFonts w:ascii="Arial Narrow" w:hAnsi="Arial Narrow"/>
          <w:highlight w:val="yellow"/>
        </w:rPr>
        <w:t xml:space="preserve">, </w:t>
      </w:r>
      <w:proofErr w:type="spellStart"/>
      <w:r>
        <w:rPr>
          <w:rFonts w:ascii="Arial Narrow" w:hAnsi="Arial Narrow"/>
          <w:highlight w:val="yellow"/>
        </w:rPr>
        <w:t>na</w:t>
      </w:r>
      <w:proofErr w:type="spellEnd"/>
      <w:r>
        <w:rPr>
          <w:rFonts w:ascii="Arial Narrow" w:hAnsi="Arial Narrow"/>
          <w:highlight w:val="yellow"/>
        </w:rPr>
        <w:t xml:space="preserve"> </w:t>
      </w:r>
      <w:proofErr w:type="spellStart"/>
      <w:r>
        <w:rPr>
          <w:rFonts w:ascii="Arial Narrow" w:hAnsi="Arial Narrow"/>
          <w:highlight w:val="yellow"/>
        </w:rPr>
        <w:t>svojoj</w:t>
      </w:r>
      <w:proofErr w:type="spellEnd"/>
      <w:r>
        <w:rPr>
          <w:rFonts w:ascii="Arial Narrow" w:hAnsi="Arial Narrow"/>
          <w:highlight w:val="yellow"/>
        </w:rPr>
        <w:t xml:space="preserve"> </w:t>
      </w:r>
      <w:proofErr w:type="spellStart"/>
      <w:r>
        <w:rPr>
          <w:rFonts w:ascii="Arial Narrow" w:hAnsi="Arial Narrow"/>
          <w:highlight w:val="yellow"/>
        </w:rPr>
        <w:t>redovnoj</w:t>
      </w:r>
      <w:proofErr w:type="spellEnd"/>
      <w:r>
        <w:rPr>
          <w:rFonts w:ascii="Arial Narrow" w:hAnsi="Arial Narrow"/>
          <w:highlight w:val="yellow"/>
        </w:rPr>
        <w:t xml:space="preserve"> </w:t>
      </w:r>
      <w:proofErr w:type="spellStart"/>
      <w:r>
        <w:rPr>
          <w:rFonts w:ascii="Arial Narrow" w:hAnsi="Arial Narrow"/>
          <w:highlight w:val="yellow"/>
        </w:rPr>
        <w:t>sjednici</w:t>
      </w:r>
      <w:proofErr w:type="spellEnd"/>
      <w:r>
        <w:rPr>
          <w:rFonts w:ascii="Arial Narrow" w:hAnsi="Arial Narrow"/>
          <w:highlight w:val="yellow"/>
        </w:rPr>
        <w:t xml:space="preserve">, </w:t>
      </w:r>
      <w:proofErr w:type="spellStart"/>
      <w:r>
        <w:rPr>
          <w:rFonts w:ascii="Arial Narrow" w:hAnsi="Arial Narrow"/>
          <w:highlight w:val="yellow"/>
        </w:rPr>
        <w:t>održanoj</w:t>
      </w:r>
      <w:proofErr w:type="spellEnd"/>
      <w:r>
        <w:rPr>
          <w:rFonts w:ascii="Arial Narrow" w:hAnsi="Arial Narrow"/>
          <w:highlight w:val="yellow"/>
        </w:rPr>
        <w:t xml:space="preserve"> dana </w:t>
      </w:r>
      <w:r>
        <w:rPr>
          <w:rFonts w:ascii="Arial Narrow" w:hAnsi="Arial Narrow"/>
          <w:b/>
          <w:highlight w:val="yellow"/>
        </w:rPr>
        <w:t xml:space="preserve">29.06.2026. </w:t>
      </w:r>
      <w:proofErr w:type="spellStart"/>
      <w:r>
        <w:rPr>
          <w:rFonts w:ascii="Arial Narrow" w:hAnsi="Arial Narrow"/>
          <w:highlight w:val="yellow"/>
        </w:rPr>
        <w:t>godine</w:t>
      </w:r>
      <w:proofErr w:type="spellEnd"/>
      <w:r>
        <w:rPr>
          <w:rFonts w:ascii="Arial Narrow" w:hAnsi="Arial Narrow"/>
          <w:highlight w:val="yellow"/>
        </w:rPr>
        <w:t xml:space="preserve">, </w:t>
      </w:r>
      <w:proofErr w:type="spellStart"/>
      <w:r>
        <w:rPr>
          <w:rFonts w:ascii="Arial Narrow" w:hAnsi="Arial Narrow"/>
          <w:highlight w:val="yellow"/>
        </w:rPr>
        <w:t>donijela</w:t>
      </w:r>
      <w:proofErr w:type="spellEnd"/>
      <w:r>
        <w:rPr>
          <w:rFonts w:ascii="Arial Narrow" w:hAnsi="Arial Narrow"/>
          <w:highlight w:val="yellow"/>
        </w:rPr>
        <w:t xml:space="preserve"> je </w:t>
      </w:r>
    </w:p>
    <w:p w14:paraId="0E820DAF" w14:textId="77777777" w:rsidR="00300DC4" w:rsidRDefault="00300DC4" w:rsidP="00300DC4">
      <w:pPr>
        <w:jc w:val="both"/>
        <w:rPr>
          <w:rFonts w:ascii="Arial Narrow" w:hAnsi="Arial Narrow"/>
        </w:rPr>
      </w:pPr>
      <w:r>
        <w:rPr>
          <w:rFonts w:ascii="Arial Narrow" w:hAnsi="Arial Narrow"/>
          <w:highlight w:val="yellow"/>
        </w:rPr>
        <w:t xml:space="preserve">Na </w:t>
      </w:r>
      <w:proofErr w:type="spellStart"/>
      <w:r>
        <w:rPr>
          <w:rFonts w:ascii="Arial Narrow" w:hAnsi="Arial Narrow"/>
          <w:highlight w:val="yellow"/>
        </w:rPr>
        <w:t>osnovu</w:t>
      </w:r>
      <w:proofErr w:type="spellEnd"/>
      <w:r>
        <w:rPr>
          <w:rFonts w:ascii="Arial Narrow" w:hAnsi="Arial Narrow"/>
          <w:highlight w:val="yellow"/>
        </w:rPr>
        <w:t xml:space="preserve"> </w:t>
      </w:r>
      <w:proofErr w:type="spellStart"/>
      <w:r>
        <w:rPr>
          <w:rFonts w:ascii="Arial Narrow" w:hAnsi="Arial Narrow"/>
          <w:highlight w:val="yellow"/>
        </w:rPr>
        <w:t>člana</w:t>
      </w:r>
      <w:proofErr w:type="spellEnd"/>
      <w:r>
        <w:rPr>
          <w:rFonts w:ascii="Arial Narrow" w:hAnsi="Arial Narrow"/>
          <w:highlight w:val="yellow"/>
        </w:rPr>
        <w:t xml:space="preserve"> 133, </w:t>
      </w:r>
      <w:proofErr w:type="spellStart"/>
      <w:r>
        <w:rPr>
          <w:rFonts w:ascii="Arial Narrow" w:hAnsi="Arial Narrow"/>
          <w:highlight w:val="yellow"/>
        </w:rPr>
        <w:t>stav</w:t>
      </w:r>
      <w:proofErr w:type="spellEnd"/>
      <w:r>
        <w:rPr>
          <w:rFonts w:ascii="Arial Narrow" w:hAnsi="Arial Narrow"/>
          <w:highlight w:val="yellow"/>
        </w:rPr>
        <w:t xml:space="preserve"> 1, </w:t>
      </w:r>
      <w:proofErr w:type="spellStart"/>
      <w:r>
        <w:rPr>
          <w:rFonts w:ascii="Arial Narrow" w:hAnsi="Arial Narrow"/>
          <w:highlight w:val="yellow"/>
        </w:rPr>
        <w:t>tacka</w:t>
      </w:r>
      <w:proofErr w:type="spellEnd"/>
      <w:r>
        <w:rPr>
          <w:rFonts w:ascii="Arial Narrow" w:hAnsi="Arial Narrow"/>
          <w:highlight w:val="yellow"/>
        </w:rPr>
        <w:t xml:space="preserve"> 7 </w:t>
      </w:r>
      <w:proofErr w:type="spellStart"/>
      <w:r>
        <w:rPr>
          <w:rFonts w:ascii="Arial Narrow" w:hAnsi="Arial Narrow"/>
          <w:highlight w:val="yellow"/>
        </w:rPr>
        <w:t>Zakona</w:t>
      </w:r>
      <w:proofErr w:type="spellEnd"/>
      <w:r>
        <w:rPr>
          <w:rFonts w:ascii="Arial Narrow" w:hAnsi="Arial Narrow"/>
          <w:highlight w:val="yellow"/>
        </w:rPr>
        <w:t xml:space="preserve"> o </w:t>
      </w:r>
      <w:proofErr w:type="spellStart"/>
      <w:r>
        <w:rPr>
          <w:rFonts w:ascii="Arial Narrow" w:hAnsi="Arial Narrow"/>
          <w:highlight w:val="yellow"/>
        </w:rPr>
        <w:t>privrednim</w:t>
      </w:r>
      <w:proofErr w:type="spellEnd"/>
      <w:r>
        <w:rPr>
          <w:rFonts w:ascii="Arial Narrow" w:hAnsi="Arial Narrow"/>
          <w:highlight w:val="yellow"/>
        </w:rPr>
        <w:t xml:space="preserve"> </w:t>
      </w:r>
      <w:proofErr w:type="spellStart"/>
      <w:r>
        <w:rPr>
          <w:rFonts w:ascii="Arial Narrow" w:hAnsi="Arial Narrow"/>
          <w:highlight w:val="yellow"/>
        </w:rPr>
        <w:t>drustvima</w:t>
      </w:r>
      <w:proofErr w:type="spellEnd"/>
      <w:r>
        <w:rPr>
          <w:rFonts w:ascii="Arial Narrow" w:hAnsi="Arial Narrow"/>
          <w:highlight w:val="yellow"/>
        </w:rPr>
        <w:t xml:space="preserve"> (“</w:t>
      </w:r>
      <w:proofErr w:type="spellStart"/>
      <w:proofErr w:type="gramStart"/>
      <w:r>
        <w:rPr>
          <w:rFonts w:ascii="Arial Narrow" w:hAnsi="Arial Narrow"/>
          <w:highlight w:val="yellow"/>
        </w:rPr>
        <w:t>Sl.list</w:t>
      </w:r>
      <w:proofErr w:type="spellEnd"/>
      <w:proofErr w:type="gramEnd"/>
      <w:r>
        <w:rPr>
          <w:rFonts w:ascii="Arial Narrow" w:hAnsi="Arial Narrow"/>
          <w:highlight w:val="yellow"/>
        </w:rPr>
        <w:t xml:space="preserve"> RCG”, br.065/20,146/21,044/26) i </w:t>
      </w:r>
      <w:proofErr w:type="spellStart"/>
      <w:proofErr w:type="gramStart"/>
      <w:r>
        <w:rPr>
          <w:rFonts w:ascii="Arial Narrow" w:hAnsi="Arial Narrow"/>
          <w:highlight w:val="yellow"/>
        </w:rPr>
        <w:t>člana</w:t>
      </w:r>
      <w:proofErr w:type="spellEnd"/>
      <w:r>
        <w:rPr>
          <w:rFonts w:ascii="Arial Narrow" w:hAnsi="Arial Narrow"/>
          <w:highlight w:val="yellow"/>
        </w:rPr>
        <w:t xml:space="preserve">  35</w:t>
      </w:r>
      <w:proofErr w:type="gramEnd"/>
      <w:r>
        <w:rPr>
          <w:rFonts w:ascii="Arial Narrow" w:hAnsi="Arial Narrow"/>
          <w:highlight w:val="yellow"/>
        </w:rPr>
        <w:t xml:space="preserve">, </w:t>
      </w:r>
      <w:proofErr w:type="spellStart"/>
      <w:r>
        <w:rPr>
          <w:rFonts w:ascii="Arial Narrow" w:hAnsi="Arial Narrow"/>
          <w:highlight w:val="yellow"/>
        </w:rPr>
        <w:t>tačka</w:t>
      </w:r>
      <w:proofErr w:type="spellEnd"/>
      <w:r>
        <w:rPr>
          <w:rFonts w:ascii="Arial Narrow" w:hAnsi="Arial Narrow"/>
          <w:highlight w:val="yellow"/>
        </w:rPr>
        <w:t xml:space="preserve"> 6 </w:t>
      </w:r>
      <w:proofErr w:type="spellStart"/>
      <w:r>
        <w:rPr>
          <w:rFonts w:ascii="Arial Narrow" w:hAnsi="Arial Narrow"/>
          <w:highlight w:val="yellow"/>
        </w:rPr>
        <w:t>Statuta</w:t>
      </w:r>
      <w:proofErr w:type="spellEnd"/>
      <w:r>
        <w:rPr>
          <w:rFonts w:ascii="Arial Narrow" w:hAnsi="Arial Narrow"/>
          <w:highlight w:val="yellow"/>
        </w:rPr>
        <w:t xml:space="preserve"> AD “Port of Adria </w:t>
      </w:r>
      <w:proofErr w:type="gramStart"/>
      <w:r>
        <w:rPr>
          <w:rFonts w:ascii="Arial Narrow" w:hAnsi="Arial Narrow"/>
          <w:highlight w:val="yellow"/>
        </w:rPr>
        <w:t>“ Bar</w:t>
      </w:r>
      <w:proofErr w:type="gramEnd"/>
      <w:r>
        <w:rPr>
          <w:rFonts w:ascii="Arial Narrow" w:hAnsi="Arial Narrow"/>
          <w:highlight w:val="yellow"/>
        </w:rPr>
        <w:t xml:space="preserve"> , </w:t>
      </w:r>
      <w:proofErr w:type="spellStart"/>
      <w:r>
        <w:rPr>
          <w:rFonts w:ascii="Arial Narrow" w:hAnsi="Arial Narrow"/>
          <w:highlight w:val="yellow"/>
        </w:rPr>
        <w:t>Skupština</w:t>
      </w:r>
      <w:proofErr w:type="spellEnd"/>
      <w:r>
        <w:rPr>
          <w:rFonts w:ascii="Arial Narrow" w:hAnsi="Arial Narrow"/>
          <w:highlight w:val="yellow"/>
        </w:rPr>
        <w:t xml:space="preserve"> </w:t>
      </w:r>
      <w:proofErr w:type="spellStart"/>
      <w:r>
        <w:rPr>
          <w:rFonts w:ascii="Arial Narrow" w:hAnsi="Arial Narrow"/>
          <w:highlight w:val="yellow"/>
        </w:rPr>
        <w:t>akcionara</w:t>
      </w:r>
      <w:proofErr w:type="spellEnd"/>
      <w:r>
        <w:rPr>
          <w:rFonts w:ascii="Arial Narrow" w:hAnsi="Arial Narrow"/>
          <w:highlight w:val="yellow"/>
        </w:rPr>
        <w:t xml:space="preserve"> AD “Port of Adria </w:t>
      </w:r>
      <w:proofErr w:type="gramStart"/>
      <w:r>
        <w:rPr>
          <w:rFonts w:ascii="Arial Narrow" w:hAnsi="Arial Narrow"/>
          <w:highlight w:val="yellow"/>
        </w:rPr>
        <w:t>“ Bar</w:t>
      </w:r>
      <w:proofErr w:type="gramEnd"/>
      <w:r>
        <w:rPr>
          <w:rFonts w:ascii="Arial Narrow" w:hAnsi="Arial Narrow"/>
          <w:highlight w:val="yellow"/>
        </w:rPr>
        <w:t xml:space="preserve">, </w:t>
      </w:r>
      <w:proofErr w:type="spellStart"/>
      <w:r>
        <w:rPr>
          <w:rFonts w:ascii="Arial Narrow" w:hAnsi="Arial Narrow"/>
          <w:highlight w:val="yellow"/>
        </w:rPr>
        <w:t>na</w:t>
      </w:r>
      <w:proofErr w:type="spellEnd"/>
      <w:r>
        <w:rPr>
          <w:rFonts w:ascii="Arial Narrow" w:hAnsi="Arial Narrow"/>
          <w:highlight w:val="yellow"/>
        </w:rPr>
        <w:t xml:space="preserve"> </w:t>
      </w:r>
      <w:proofErr w:type="spellStart"/>
      <w:r>
        <w:rPr>
          <w:rFonts w:ascii="Arial Narrow" w:hAnsi="Arial Narrow"/>
          <w:highlight w:val="yellow"/>
        </w:rPr>
        <w:t>svojoj</w:t>
      </w:r>
      <w:proofErr w:type="spellEnd"/>
      <w:r>
        <w:rPr>
          <w:rFonts w:ascii="Arial Narrow" w:hAnsi="Arial Narrow"/>
          <w:highlight w:val="yellow"/>
        </w:rPr>
        <w:t xml:space="preserve"> </w:t>
      </w:r>
      <w:proofErr w:type="spellStart"/>
      <w:r>
        <w:rPr>
          <w:rFonts w:ascii="Arial Narrow" w:hAnsi="Arial Narrow"/>
          <w:highlight w:val="yellow"/>
        </w:rPr>
        <w:t>redovnoj</w:t>
      </w:r>
      <w:proofErr w:type="spellEnd"/>
      <w:r>
        <w:rPr>
          <w:rFonts w:ascii="Arial Narrow" w:hAnsi="Arial Narrow"/>
          <w:highlight w:val="yellow"/>
        </w:rPr>
        <w:t xml:space="preserve"> </w:t>
      </w:r>
      <w:proofErr w:type="spellStart"/>
      <w:r>
        <w:rPr>
          <w:rFonts w:ascii="Arial Narrow" w:hAnsi="Arial Narrow"/>
          <w:highlight w:val="yellow"/>
        </w:rPr>
        <w:t>sjednici</w:t>
      </w:r>
      <w:proofErr w:type="spellEnd"/>
      <w:r>
        <w:rPr>
          <w:rFonts w:ascii="Arial Narrow" w:hAnsi="Arial Narrow"/>
          <w:highlight w:val="yellow"/>
        </w:rPr>
        <w:t xml:space="preserve">, </w:t>
      </w:r>
      <w:proofErr w:type="spellStart"/>
      <w:r>
        <w:rPr>
          <w:rFonts w:ascii="Arial Narrow" w:hAnsi="Arial Narrow"/>
          <w:highlight w:val="yellow"/>
        </w:rPr>
        <w:t>održanoj</w:t>
      </w:r>
      <w:proofErr w:type="spellEnd"/>
      <w:r>
        <w:rPr>
          <w:rFonts w:ascii="Arial Narrow" w:hAnsi="Arial Narrow"/>
          <w:highlight w:val="yellow"/>
        </w:rPr>
        <w:t xml:space="preserve"> dana </w:t>
      </w:r>
      <w:r>
        <w:rPr>
          <w:rFonts w:ascii="Arial Narrow" w:hAnsi="Arial Narrow"/>
          <w:b/>
          <w:highlight w:val="yellow"/>
        </w:rPr>
        <w:t xml:space="preserve">29.06.2026. </w:t>
      </w:r>
      <w:proofErr w:type="spellStart"/>
      <w:r>
        <w:rPr>
          <w:rFonts w:ascii="Arial Narrow" w:hAnsi="Arial Narrow"/>
          <w:highlight w:val="yellow"/>
        </w:rPr>
        <w:t>godine</w:t>
      </w:r>
      <w:proofErr w:type="spellEnd"/>
      <w:r>
        <w:rPr>
          <w:rFonts w:ascii="Arial Narrow" w:hAnsi="Arial Narrow"/>
          <w:highlight w:val="yellow"/>
        </w:rPr>
        <w:t xml:space="preserve">, </w:t>
      </w:r>
      <w:proofErr w:type="spellStart"/>
      <w:r>
        <w:rPr>
          <w:rFonts w:ascii="Arial Narrow" w:hAnsi="Arial Narrow"/>
          <w:highlight w:val="yellow"/>
        </w:rPr>
        <w:t>donijela</w:t>
      </w:r>
      <w:proofErr w:type="spellEnd"/>
      <w:r>
        <w:rPr>
          <w:rFonts w:ascii="Arial Narrow" w:hAnsi="Arial Narrow"/>
          <w:highlight w:val="yellow"/>
        </w:rPr>
        <w:t xml:space="preserve"> je</w:t>
      </w:r>
      <w:r>
        <w:rPr>
          <w:rFonts w:ascii="Arial Narrow" w:hAnsi="Arial Narrow"/>
        </w:rPr>
        <w:t xml:space="preserve"> </w:t>
      </w:r>
    </w:p>
    <w:p w14:paraId="069966F8" w14:textId="77777777" w:rsidR="001E3E7C" w:rsidRDefault="001E3E7C" w:rsidP="00E723A5">
      <w:pPr>
        <w:jc w:val="both"/>
        <w:rPr>
          <w:rFonts w:ascii="Arial Narrow" w:hAnsi="Arial Narrow"/>
          <w:b/>
        </w:rPr>
      </w:pPr>
    </w:p>
    <w:p w14:paraId="460FF78F" w14:textId="77777777" w:rsidR="001E3E7C" w:rsidRPr="00DF10D4" w:rsidRDefault="001E3E7C" w:rsidP="001E3E7C">
      <w:pPr>
        <w:jc w:val="center"/>
        <w:rPr>
          <w:rFonts w:ascii="Arial Narrow" w:hAnsi="Arial Narrow"/>
          <w:b/>
        </w:rPr>
      </w:pPr>
    </w:p>
    <w:p w14:paraId="6D98FD04" w14:textId="77777777" w:rsidR="001E3E7C" w:rsidRDefault="001E3E7C" w:rsidP="001E3E7C">
      <w:pPr>
        <w:pStyle w:val="ListParagraph"/>
        <w:ind w:left="0"/>
        <w:jc w:val="center"/>
        <w:rPr>
          <w:rFonts w:ascii="Arial Narrow" w:hAnsi="Arial Narrow"/>
          <w:b/>
        </w:rPr>
      </w:pPr>
      <w:r w:rsidRPr="00DF10D4">
        <w:rPr>
          <w:rFonts w:ascii="Arial Narrow" w:hAnsi="Arial Narrow"/>
          <w:b/>
        </w:rPr>
        <w:t xml:space="preserve">O </w:t>
      </w:r>
      <w:r w:rsidR="00EA30AF" w:rsidRPr="00DF10D4">
        <w:rPr>
          <w:rFonts w:ascii="Arial Narrow" w:hAnsi="Arial Narrow"/>
          <w:b/>
        </w:rPr>
        <w:t>D L U K U</w:t>
      </w:r>
    </w:p>
    <w:p w14:paraId="212F7B04" w14:textId="77777777" w:rsidR="001E3E7C" w:rsidRPr="00DF10D4" w:rsidRDefault="001E3E7C" w:rsidP="001E3E7C">
      <w:pPr>
        <w:pStyle w:val="ListParagraph"/>
        <w:ind w:left="0"/>
        <w:jc w:val="center"/>
        <w:rPr>
          <w:rFonts w:ascii="Arial Narrow" w:hAnsi="Arial Narrow"/>
          <w:b/>
        </w:rPr>
      </w:pPr>
    </w:p>
    <w:p w14:paraId="358F05F8" w14:textId="58307B05" w:rsidR="001E3E7C" w:rsidRPr="00DF10D4" w:rsidRDefault="001E3E7C" w:rsidP="001E3E7C">
      <w:pPr>
        <w:jc w:val="center"/>
        <w:rPr>
          <w:rFonts w:ascii="Arial Narrow" w:hAnsi="Arial Narrow"/>
          <w:b/>
        </w:rPr>
      </w:pPr>
      <w:r w:rsidRPr="00DF10D4">
        <w:rPr>
          <w:rFonts w:ascii="Arial Narrow" w:hAnsi="Arial Narrow"/>
          <w:b/>
        </w:rPr>
        <w:t xml:space="preserve">o </w:t>
      </w:r>
      <w:proofErr w:type="spellStart"/>
      <w:r w:rsidRPr="00DF10D4">
        <w:rPr>
          <w:rFonts w:ascii="Arial Narrow" w:hAnsi="Arial Narrow"/>
          <w:b/>
        </w:rPr>
        <w:t>izboru</w:t>
      </w:r>
      <w:proofErr w:type="spellEnd"/>
      <w:r w:rsidRPr="00DF10D4">
        <w:rPr>
          <w:rFonts w:ascii="Arial Narrow" w:hAnsi="Arial Narrow"/>
          <w:b/>
        </w:rPr>
        <w:t xml:space="preserve"> </w:t>
      </w:r>
      <w:proofErr w:type="spellStart"/>
      <w:r>
        <w:rPr>
          <w:rFonts w:ascii="Arial Narrow" w:hAnsi="Arial Narrow"/>
          <w:b/>
        </w:rPr>
        <w:t>nezavisnog</w:t>
      </w:r>
      <w:proofErr w:type="spellEnd"/>
      <w:r>
        <w:rPr>
          <w:rFonts w:ascii="Arial Narrow" w:hAnsi="Arial Narrow"/>
          <w:b/>
        </w:rPr>
        <w:t xml:space="preserve"> </w:t>
      </w:r>
      <w:proofErr w:type="spellStart"/>
      <w:r w:rsidR="00BC76D2">
        <w:rPr>
          <w:rFonts w:ascii="Arial Narrow" w:hAnsi="Arial Narrow"/>
          <w:b/>
        </w:rPr>
        <w:t>Revizora</w:t>
      </w:r>
      <w:proofErr w:type="spellEnd"/>
      <w:r w:rsidR="00BC76D2">
        <w:rPr>
          <w:rFonts w:ascii="Arial Narrow" w:hAnsi="Arial Narrow"/>
          <w:b/>
        </w:rPr>
        <w:t xml:space="preserve"> za 202</w:t>
      </w:r>
      <w:r w:rsidR="00300DC4">
        <w:rPr>
          <w:rFonts w:ascii="Arial Narrow" w:hAnsi="Arial Narrow"/>
          <w:b/>
        </w:rPr>
        <w:t>6</w:t>
      </w:r>
      <w:r w:rsidRPr="00DF10D4">
        <w:rPr>
          <w:rFonts w:ascii="Arial Narrow" w:hAnsi="Arial Narrow"/>
          <w:b/>
        </w:rPr>
        <w:t xml:space="preserve">. </w:t>
      </w:r>
      <w:proofErr w:type="spellStart"/>
      <w:r w:rsidRPr="00DF10D4">
        <w:rPr>
          <w:rFonts w:ascii="Arial Narrow" w:hAnsi="Arial Narrow"/>
          <w:b/>
        </w:rPr>
        <w:t>godinu</w:t>
      </w:r>
      <w:proofErr w:type="spellEnd"/>
    </w:p>
    <w:p w14:paraId="4AE4D9CE" w14:textId="77777777" w:rsidR="001E3E7C" w:rsidRDefault="001E3E7C" w:rsidP="00E723A5">
      <w:pPr>
        <w:spacing w:line="240" w:lineRule="auto"/>
        <w:jc w:val="both"/>
        <w:rPr>
          <w:rFonts w:ascii="Arial Narrow" w:hAnsi="Arial Narrow"/>
          <w:b/>
        </w:rPr>
      </w:pPr>
    </w:p>
    <w:p w14:paraId="48847E17" w14:textId="40F70EDA" w:rsidR="001E3E7C" w:rsidRPr="001E3E7C" w:rsidRDefault="001E3E7C" w:rsidP="00E723A5">
      <w:pPr>
        <w:pStyle w:val="ListParagraph"/>
        <w:numPr>
          <w:ilvl w:val="0"/>
          <w:numId w:val="9"/>
        </w:numPr>
        <w:contextualSpacing/>
        <w:jc w:val="both"/>
        <w:rPr>
          <w:rFonts w:ascii="Arial Narrow" w:hAnsi="Arial Narrow"/>
        </w:rPr>
      </w:pPr>
      <w:r w:rsidRPr="001E3E7C">
        <w:rPr>
          <w:rFonts w:ascii="Arial Narrow" w:hAnsi="Arial Narrow"/>
        </w:rPr>
        <w:t xml:space="preserve">Za </w:t>
      </w:r>
      <w:proofErr w:type="spellStart"/>
      <w:r w:rsidRPr="001E3E7C">
        <w:rPr>
          <w:rFonts w:ascii="Arial Narrow" w:hAnsi="Arial Narrow"/>
        </w:rPr>
        <w:t>ne</w:t>
      </w:r>
      <w:r w:rsidR="0048052E">
        <w:rPr>
          <w:rFonts w:ascii="Arial Narrow" w:hAnsi="Arial Narrow"/>
        </w:rPr>
        <w:t>z</w:t>
      </w:r>
      <w:r w:rsidR="00BC76D2">
        <w:rPr>
          <w:rFonts w:ascii="Arial Narrow" w:hAnsi="Arial Narrow"/>
        </w:rPr>
        <w:t>avisnog</w:t>
      </w:r>
      <w:proofErr w:type="spellEnd"/>
      <w:r w:rsidR="00BC76D2">
        <w:rPr>
          <w:rFonts w:ascii="Arial Narrow" w:hAnsi="Arial Narrow"/>
        </w:rPr>
        <w:t xml:space="preserve"> </w:t>
      </w:r>
      <w:proofErr w:type="spellStart"/>
      <w:r w:rsidR="00BC76D2">
        <w:rPr>
          <w:rFonts w:ascii="Arial Narrow" w:hAnsi="Arial Narrow"/>
        </w:rPr>
        <w:t>Revizora</w:t>
      </w:r>
      <w:proofErr w:type="spellEnd"/>
      <w:r w:rsidR="00BC76D2">
        <w:rPr>
          <w:rFonts w:ascii="Arial Narrow" w:hAnsi="Arial Narrow"/>
        </w:rPr>
        <w:t xml:space="preserve"> </w:t>
      </w:r>
      <w:proofErr w:type="spellStart"/>
      <w:r w:rsidR="00BC76D2">
        <w:rPr>
          <w:rFonts w:ascii="Arial Narrow" w:hAnsi="Arial Narrow"/>
        </w:rPr>
        <w:t>Društva</w:t>
      </w:r>
      <w:proofErr w:type="spellEnd"/>
      <w:r w:rsidR="00BC76D2">
        <w:rPr>
          <w:rFonts w:ascii="Arial Narrow" w:hAnsi="Arial Narrow"/>
        </w:rPr>
        <w:t xml:space="preserve"> za 202</w:t>
      </w:r>
      <w:r w:rsidR="00300DC4">
        <w:rPr>
          <w:rFonts w:ascii="Arial Narrow" w:hAnsi="Arial Narrow"/>
        </w:rPr>
        <w:t>6</w:t>
      </w:r>
      <w:r w:rsidRPr="001E3E7C">
        <w:rPr>
          <w:rFonts w:ascii="Arial Narrow" w:hAnsi="Arial Narrow"/>
        </w:rPr>
        <w:t xml:space="preserve">. </w:t>
      </w:r>
      <w:proofErr w:type="spellStart"/>
      <w:r w:rsidRPr="001E3E7C">
        <w:rPr>
          <w:rFonts w:ascii="Arial Narrow" w:hAnsi="Arial Narrow"/>
        </w:rPr>
        <w:t>godinu</w:t>
      </w:r>
      <w:proofErr w:type="spellEnd"/>
      <w:r w:rsidRPr="001E3E7C">
        <w:rPr>
          <w:rFonts w:ascii="Arial Narrow" w:hAnsi="Arial Narrow"/>
        </w:rPr>
        <w:t xml:space="preserve">, </w:t>
      </w:r>
      <w:proofErr w:type="spellStart"/>
      <w:r w:rsidRPr="001E3E7C">
        <w:rPr>
          <w:rFonts w:ascii="Arial Narrow" w:hAnsi="Arial Narrow"/>
        </w:rPr>
        <w:t>imenuje</w:t>
      </w:r>
      <w:proofErr w:type="spellEnd"/>
      <w:r w:rsidRPr="001E3E7C">
        <w:rPr>
          <w:rFonts w:ascii="Arial Narrow" w:hAnsi="Arial Narrow"/>
        </w:rPr>
        <w:t xml:space="preserve"> se </w:t>
      </w:r>
      <w:r w:rsidR="009C6C28">
        <w:rPr>
          <w:rFonts w:ascii="Arial Narrow" w:hAnsi="Arial Narrow"/>
          <w:b/>
          <w:lang w:val="tr-TR"/>
        </w:rPr>
        <w:t>TPA A</w:t>
      </w:r>
      <w:r w:rsidR="00E723A5">
        <w:rPr>
          <w:rFonts w:ascii="Arial Narrow" w:hAnsi="Arial Narrow"/>
          <w:b/>
          <w:lang w:val="tr-TR"/>
        </w:rPr>
        <w:t xml:space="preserve">udit </w:t>
      </w:r>
      <w:r w:rsidR="009C6C28">
        <w:rPr>
          <w:rFonts w:ascii="Arial Narrow" w:hAnsi="Arial Narrow"/>
          <w:b/>
          <w:lang w:val="tr-TR"/>
        </w:rPr>
        <w:t>Tax and A</w:t>
      </w:r>
      <w:r w:rsidRPr="001E3E7C">
        <w:rPr>
          <w:rFonts w:ascii="Arial Narrow" w:hAnsi="Arial Narrow"/>
          <w:b/>
          <w:lang w:val="tr-TR"/>
        </w:rPr>
        <w:t xml:space="preserve">ccounting doo Podgorica, </w:t>
      </w:r>
      <w:r w:rsidR="00EA30AF" w:rsidRPr="001E3E7C">
        <w:rPr>
          <w:rFonts w:ascii="Arial Narrow" w:hAnsi="Arial Narrow"/>
          <w:b/>
          <w:lang w:val="tr-TR"/>
        </w:rPr>
        <w:t>član TPA</w:t>
      </w:r>
      <w:r w:rsidRPr="001E3E7C">
        <w:rPr>
          <w:rFonts w:ascii="Arial Narrow" w:hAnsi="Arial Narrow"/>
          <w:b/>
          <w:lang w:val="tr-TR"/>
        </w:rPr>
        <w:t xml:space="preserve"> Group and Baker Tilly Europe </w:t>
      </w:r>
      <w:r w:rsidR="00EA30AF" w:rsidRPr="001E3E7C">
        <w:rPr>
          <w:rFonts w:ascii="Arial Narrow" w:hAnsi="Arial Narrow"/>
          <w:b/>
          <w:lang w:val="tr-TR"/>
        </w:rPr>
        <w:t>Alliance</w:t>
      </w:r>
      <w:r w:rsidR="00EA30AF" w:rsidRPr="001E3E7C">
        <w:rPr>
          <w:rFonts w:ascii="Arial Narrow" w:hAnsi="Arial Narrow"/>
          <w:lang w:val="tr-TR"/>
        </w:rPr>
        <w:t>.</w:t>
      </w:r>
    </w:p>
    <w:p w14:paraId="1DE6126C" w14:textId="77777777" w:rsidR="001E3E7C" w:rsidRDefault="001E3E7C" w:rsidP="00E723A5">
      <w:pPr>
        <w:pStyle w:val="ListParagraph"/>
        <w:ind w:left="720"/>
        <w:contextualSpacing/>
        <w:jc w:val="both"/>
        <w:rPr>
          <w:rFonts w:ascii="Arial Narrow" w:hAnsi="Arial Narrow"/>
        </w:rPr>
      </w:pPr>
    </w:p>
    <w:p w14:paraId="1E5D7973" w14:textId="77777777" w:rsidR="001E3E7C" w:rsidRDefault="001E3E7C" w:rsidP="00E723A5">
      <w:pPr>
        <w:pStyle w:val="ListParagraph"/>
        <w:numPr>
          <w:ilvl w:val="0"/>
          <w:numId w:val="9"/>
        </w:numPr>
        <w:contextualSpacing/>
        <w:jc w:val="both"/>
        <w:rPr>
          <w:rFonts w:ascii="Arial Narrow" w:hAnsi="Arial Narrow"/>
        </w:rPr>
      </w:pPr>
      <w:proofErr w:type="spellStart"/>
      <w:r w:rsidRPr="001E3E7C">
        <w:rPr>
          <w:rFonts w:ascii="Arial Narrow" w:hAnsi="Arial Narrow"/>
        </w:rPr>
        <w:t>Revizor</w:t>
      </w:r>
      <w:proofErr w:type="spellEnd"/>
      <w:r w:rsidRPr="001E3E7C">
        <w:rPr>
          <w:rFonts w:ascii="Arial Narrow" w:hAnsi="Arial Narrow"/>
        </w:rPr>
        <w:t xml:space="preserve"> </w:t>
      </w:r>
      <w:proofErr w:type="spellStart"/>
      <w:r w:rsidRPr="001E3E7C">
        <w:rPr>
          <w:rFonts w:ascii="Arial Narrow" w:hAnsi="Arial Narrow"/>
        </w:rPr>
        <w:t>Društva</w:t>
      </w:r>
      <w:proofErr w:type="spellEnd"/>
      <w:r w:rsidRPr="001E3E7C">
        <w:rPr>
          <w:rFonts w:ascii="Arial Narrow" w:hAnsi="Arial Narrow"/>
        </w:rPr>
        <w:t xml:space="preserve"> se </w:t>
      </w:r>
      <w:proofErr w:type="spellStart"/>
      <w:r w:rsidRPr="001E3E7C">
        <w:rPr>
          <w:rFonts w:ascii="Arial Narrow" w:hAnsi="Arial Narrow"/>
        </w:rPr>
        <w:t>imenuje</w:t>
      </w:r>
      <w:proofErr w:type="spellEnd"/>
      <w:r w:rsidRPr="001E3E7C">
        <w:rPr>
          <w:rFonts w:ascii="Arial Narrow" w:hAnsi="Arial Narrow"/>
        </w:rPr>
        <w:t xml:space="preserve"> </w:t>
      </w:r>
      <w:proofErr w:type="spellStart"/>
      <w:r w:rsidRPr="001E3E7C">
        <w:rPr>
          <w:rFonts w:ascii="Arial Narrow" w:hAnsi="Arial Narrow"/>
        </w:rPr>
        <w:t>na</w:t>
      </w:r>
      <w:proofErr w:type="spellEnd"/>
      <w:r w:rsidRPr="001E3E7C">
        <w:rPr>
          <w:rFonts w:ascii="Arial Narrow" w:hAnsi="Arial Narrow"/>
        </w:rPr>
        <w:t xml:space="preserve"> period </w:t>
      </w:r>
      <w:proofErr w:type="spellStart"/>
      <w:r w:rsidRPr="001E3E7C">
        <w:rPr>
          <w:rFonts w:ascii="Arial Narrow" w:hAnsi="Arial Narrow"/>
        </w:rPr>
        <w:t>od</w:t>
      </w:r>
      <w:proofErr w:type="spellEnd"/>
      <w:r w:rsidRPr="001E3E7C">
        <w:rPr>
          <w:rFonts w:ascii="Arial Narrow" w:hAnsi="Arial Narrow"/>
        </w:rPr>
        <w:t xml:space="preserve"> </w:t>
      </w:r>
      <w:proofErr w:type="spellStart"/>
      <w:r w:rsidRPr="001E3E7C">
        <w:rPr>
          <w:rFonts w:ascii="Arial Narrow" w:hAnsi="Arial Narrow"/>
        </w:rPr>
        <w:t>jedne</w:t>
      </w:r>
      <w:proofErr w:type="spellEnd"/>
      <w:r w:rsidRPr="001E3E7C">
        <w:rPr>
          <w:rFonts w:ascii="Arial Narrow" w:hAnsi="Arial Narrow"/>
        </w:rPr>
        <w:t xml:space="preserve"> </w:t>
      </w:r>
      <w:proofErr w:type="spellStart"/>
      <w:r w:rsidRPr="001E3E7C">
        <w:rPr>
          <w:rFonts w:ascii="Arial Narrow" w:hAnsi="Arial Narrow"/>
        </w:rPr>
        <w:t>godine</w:t>
      </w:r>
      <w:proofErr w:type="spellEnd"/>
      <w:r w:rsidRPr="001E3E7C">
        <w:rPr>
          <w:rFonts w:ascii="Arial Narrow" w:hAnsi="Arial Narrow"/>
        </w:rPr>
        <w:t>.</w:t>
      </w:r>
    </w:p>
    <w:p w14:paraId="0308FDCF" w14:textId="77777777" w:rsidR="001E3E7C" w:rsidRDefault="001E3E7C" w:rsidP="00E723A5">
      <w:pPr>
        <w:pStyle w:val="ListParagraph"/>
        <w:ind w:left="720"/>
        <w:contextualSpacing/>
        <w:jc w:val="both"/>
        <w:rPr>
          <w:rFonts w:ascii="Arial Narrow" w:hAnsi="Arial Narrow"/>
        </w:rPr>
      </w:pPr>
    </w:p>
    <w:p w14:paraId="0AFD9730" w14:textId="143E2A1C" w:rsidR="0048052E" w:rsidRPr="0048052E" w:rsidRDefault="00E723A5" w:rsidP="00E723A5">
      <w:pPr>
        <w:pStyle w:val="ListParagraph"/>
        <w:numPr>
          <w:ilvl w:val="0"/>
          <w:numId w:val="9"/>
        </w:numPr>
        <w:ind w:left="714" w:hanging="357"/>
        <w:contextualSpacing/>
        <w:jc w:val="both"/>
        <w:rPr>
          <w:rFonts w:ascii="Arial Narrow" w:hAnsi="Arial Narrow"/>
        </w:rPr>
      </w:pPr>
      <w:proofErr w:type="spellStart"/>
      <w:r>
        <w:rPr>
          <w:rFonts w:ascii="Arial Narrow" w:hAnsi="Arial Narrow"/>
        </w:rPr>
        <w:t>Zbog</w:t>
      </w:r>
      <w:proofErr w:type="spellEnd"/>
      <w:r>
        <w:rPr>
          <w:rFonts w:ascii="Arial Narrow" w:hAnsi="Arial Narrow"/>
        </w:rPr>
        <w:t xml:space="preserve"> </w:t>
      </w:r>
      <w:proofErr w:type="spellStart"/>
      <w:r>
        <w:rPr>
          <w:rFonts w:ascii="Arial Narrow" w:hAnsi="Arial Narrow"/>
        </w:rPr>
        <w:t>isteka</w:t>
      </w:r>
      <w:proofErr w:type="spellEnd"/>
      <w:r>
        <w:rPr>
          <w:rFonts w:ascii="Arial Narrow" w:hAnsi="Arial Narrow"/>
        </w:rPr>
        <w:t xml:space="preserve"> </w:t>
      </w:r>
      <w:proofErr w:type="spellStart"/>
      <w:r>
        <w:rPr>
          <w:rFonts w:ascii="Arial Narrow" w:hAnsi="Arial Narrow"/>
        </w:rPr>
        <w:t>perioda</w:t>
      </w:r>
      <w:proofErr w:type="spellEnd"/>
      <w:r>
        <w:rPr>
          <w:rFonts w:ascii="Arial Narrow" w:hAnsi="Arial Narrow"/>
        </w:rPr>
        <w:t xml:space="preserve"> </w:t>
      </w:r>
      <w:proofErr w:type="spellStart"/>
      <w:r>
        <w:rPr>
          <w:rFonts w:ascii="Arial Narrow" w:hAnsi="Arial Narrow"/>
        </w:rPr>
        <w:t>imenovanja</w:t>
      </w:r>
      <w:proofErr w:type="spellEnd"/>
      <w:r>
        <w:rPr>
          <w:rFonts w:ascii="Arial Narrow" w:hAnsi="Arial Narrow"/>
        </w:rPr>
        <w:t xml:space="preserve"> </w:t>
      </w:r>
      <w:proofErr w:type="spellStart"/>
      <w:r>
        <w:rPr>
          <w:rFonts w:ascii="Arial Narrow" w:hAnsi="Arial Narrow"/>
        </w:rPr>
        <w:t>razrj</w:t>
      </w:r>
      <w:r w:rsidR="00FC7D51">
        <w:rPr>
          <w:rFonts w:ascii="Arial Narrow" w:hAnsi="Arial Narrow"/>
        </w:rPr>
        <w:t>ešava</w:t>
      </w:r>
      <w:proofErr w:type="spellEnd"/>
      <w:r w:rsidR="00FC7D51">
        <w:rPr>
          <w:rFonts w:ascii="Arial Narrow" w:hAnsi="Arial Narrow"/>
        </w:rPr>
        <w:t xml:space="preserve"> se </w:t>
      </w:r>
      <w:proofErr w:type="spellStart"/>
      <w:r w:rsidR="00FC7D51">
        <w:rPr>
          <w:rFonts w:ascii="Arial Narrow" w:hAnsi="Arial Narrow"/>
        </w:rPr>
        <w:t>Revizor</w:t>
      </w:r>
      <w:proofErr w:type="spellEnd"/>
      <w:r w:rsidR="00FC7D51">
        <w:rPr>
          <w:rFonts w:ascii="Arial Narrow" w:hAnsi="Arial Narrow"/>
        </w:rPr>
        <w:t xml:space="preserve"> </w:t>
      </w:r>
      <w:proofErr w:type="spellStart"/>
      <w:r w:rsidR="00FC7D51">
        <w:rPr>
          <w:rFonts w:ascii="Arial Narrow" w:hAnsi="Arial Narrow"/>
        </w:rPr>
        <w:t>društva</w:t>
      </w:r>
      <w:proofErr w:type="spellEnd"/>
      <w:r w:rsidR="00FC7D51">
        <w:rPr>
          <w:rFonts w:ascii="Arial Narrow" w:hAnsi="Arial Narrow"/>
        </w:rPr>
        <w:t xml:space="preserve"> za 202</w:t>
      </w:r>
      <w:r w:rsidR="00300DC4">
        <w:rPr>
          <w:rFonts w:ascii="Arial Narrow" w:hAnsi="Arial Narrow"/>
        </w:rPr>
        <w:t>5</w:t>
      </w:r>
      <w:r>
        <w:rPr>
          <w:rFonts w:ascii="Arial Narrow" w:hAnsi="Arial Narrow"/>
        </w:rPr>
        <w:t xml:space="preserve">. </w:t>
      </w:r>
      <w:proofErr w:type="spellStart"/>
      <w:r>
        <w:rPr>
          <w:rFonts w:ascii="Arial Narrow" w:hAnsi="Arial Narrow"/>
        </w:rPr>
        <w:t>godinu</w:t>
      </w:r>
      <w:proofErr w:type="spellEnd"/>
      <w:r>
        <w:rPr>
          <w:rFonts w:ascii="Arial Narrow" w:hAnsi="Arial Narrow"/>
        </w:rPr>
        <w:t xml:space="preserve"> -</w:t>
      </w:r>
      <w:r w:rsidRPr="00E723A5">
        <w:rPr>
          <w:rFonts w:ascii="Arial Narrow" w:hAnsi="Arial Narrow"/>
          <w:b/>
          <w:lang w:val="tr-TR"/>
        </w:rPr>
        <w:t xml:space="preserve"> </w:t>
      </w:r>
      <w:r w:rsidRPr="00E723A5">
        <w:rPr>
          <w:rFonts w:ascii="Arial Narrow" w:hAnsi="Arial Narrow"/>
          <w:lang w:val="tr-TR"/>
        </w:rPr>
        <w:t xml:space="preserve">TPA </w:t>
      </w:r>
      <w:r w:rsidR="009C6C28">
        <w:rPr>
          <w:rFonts w:ascii="Arial Narrow" w:hAnsi="Arial Narrow"/>
          <w:lang w:val="tr-TR"/>
        </w:rPr>
        <w:t>A</w:t>
      </w:r>
      <w:r w:rsidRPr="00E723A5">
        <w:rPr>
          <w:rFonts w:ascii="Arial Narrow" w:hAnsi="Arial Narrow"/>
          <w:lang w:val="tr-TR"/>
        </w:rPr>
        <w:t>udit</w:t>
      </w:r>
      <w:r>
        <w:rPr>
          <w:rFonts w:ascii="Arial Narrow" w:hAnsi="Arial Narrow"/>
          <w:lang w:val="tr-TR"/>
        </w:rPr>
        <w:t xml:space="preserve"> </w:t>
      </w:r>
      <w:r w:rsidR="009C6C28">
        <w:rPr>
          <w:rFonts w:ascii="Arial Narrow" w:hAnsi="Arial Narrow"/>
          <w:lang w:val="tr-TR"/>
        </w:rPr>
        <w:t>Tax and A</w:t>
      </w:r>
      <w:r w:rsidRPr="00E723A5">
        <w:rPr>
          <w:rFonts w:ascii="Arial Narrow" w:hAnsi="Arial Narrow"/>
          <w:lang w:val="tr-TR"/>
        </w:rPr>
        <w:t xml:space="preserve">ccounting </w:t>
      </w:r>
    </w:p>
    <w:p w14:paraId="3D9DCDA1" w14:textId="77777777" w:rsidR="0048052E" w:rsidRDefault="00E723A5" w:rsidP="0048052E">
      <w:pPr>
        <w:pStyle w:val="ListParagraph"/>
        <w:ind w:left="714"/>
        <w:contextualSpacing/>
        <w:jc w:val="both"/>
        <w:rPr>
          <w:rFonts w:ascii="Arial Narrow" w:hAnsi="Arial Narrow"/>
          <w:lang w:val="tr-TR"/>
        </w:rPr>
      </w:pPr>
      <w:r w:rsidRPr="00E723A5">
        <w:rPr>
          <w:rFonts w:ascii="Arial Narrow" w:hAnsi="Arial Narrow"/>
          <w:lang w:val="tr-TR"/>
        </w:rPr>
        <w:t>doo Podgorica</w:t>
      </w:r>
    </w:p>
    <w:p w14:paraId="69E66501" w14:textId="77777777" w:rsidR="0048052E" w:rsidRPr="0048052E" w:rsidRDefault="0048052E" w:rsidP="0048052E">
      <w:pPr>
        <w:pStyle w:val="ListParagraph"/>
        <w:ind w:left="714"/>
        <w:contextualSpacing/>
        <w:jc w:val="both"/>
        <w:rPr>
          <w:rFonts w:ascii="Arial Narrow" w:hAnsi="Arial Narrow"/>
          <w:lang w:val="tr-TR"/>
        </w:rPr>
      </w:pPr>
    </w:p>
    <w:p w14:paraId="46BDCBE0" w14:textId="77777777" w:rsidR="0048052E" w:rsidRDefault="0048052E" w:rsidP="0048052E">
      <w:pPr>
        <w:pStyle w:val="ListParagraph"/>
        <w:numPr>
          <w:ilvl w:val="0"/>
          <w:numId w:val="9"/>
        </w:numPr>
        <w:contextualSpacing/>
        <w:jc w:val="both"/>
        <w:rPr>
          <w:rFonts w:ascii="Arial Narrow" w:hAnsi="Arial Narrow"/>
        </w:rPr>
      </w:pPr>
      <w:r w:rsidRPr="001E3E7C">
        <w:rPr>
          <w:rFonts w:ascii="Arial Narrow" w:hAnsi="Arial Narrow"/>
        </w:rPr>
        <w:t xml:space="preserve">Ova </w:t>
      </w:r>
      <w:proofErr w:type="spellStart"/>
      <w:r w:rsidRPr="001E3E7C">
        <w:rPr>
          <w:rFonts w:ascii="Arial Narrow" w:hAnsi="Arial Narrow"/>
        </w:rPr>
        <w:t>Odluka</w:t>
      </w:r>
      <w:proofErr w:type="spellEnd"/>
      <w:r w:rsidRPr="001E3E7C">
        <w:rPr>
          <w:rFonts w:ascii="Arial Narrow" w:hAnsi="Arial Narrow"/>
        </w:rPr>
        <w:t xml:space="preserve"> stupa </w:t>
      </w:r>
      <w:proofErr w:type="spellStart"/>
      <w:r w:rsidRPr="001E3E7C">
        <w:rPr>
          <w:rFonts w:ascii="Arial Narrow" w:hAnsi="Arial Narrow"/>
        </w:rPr>
        <w:t>na</w:t>
      </w:r>
      <w:proofErr w:type="spellEnd"/>
      <w:r w:rsidRPr="001E3E7C">
        <w:rPr>
          <w:rFonts w:ascii="Arial Narrow" w:hAnsi="Arial Narrow"/>
        </w:rPr>
        <w:t xml:space="preserve"> </w:t>
      </w:r>
      <w:proofErr w:type="spellStart"/>
      <w:r w:rsidRPr="001E3E7C">
        <w:rPr>
          <w:rFonts w:ascii="Arial Narrow" w:hAnsi="Arial Narrow"/>
        </w:rPr>
        <w:t>snagu</w:t>
      </w:r>
      <w:proofErr w:type="spellEnd"/>
      <w:r w:rsidRPr="001E3E7C">
        <w:rPr>
          <w:rFonts w:ascii="Arial Narrow" w:hAnsi="Arial Narrow"/>
        </w:rPr>
        <w:t xml:space="preserve"> </w:t>
      </w:r>
      <w:proofErr w:type="spellStart"/>
      <w:r w:rsidRPr="001E3E7C">
        <w:rPr>
          <w:rFonts w:ascii="Arial Narrow" w:hAnsi="Arial Narrow"/>
        </w:rPr>
        <w:t>danom</w:t>
      </w:r>
      <w:proofErr w:type="spellEnd"/>
      <w:r w:rsidRPr="001E3E7C">
        <w:rPr>
          <w:rFonts w:ascii="Arial Narrow" w:hAnsi="Arial Narrow"/>
        </w:rPr>
        <w:t xml:space="preserve"> </w:t>
      </w:r>
      <w:proofErr w:type="spellStart"/>
      <w:r w:rsidRPr="001E3E7C">
        <w:rPr>
          <w:rFonts w:ascii="Arial Narrow" w:hAnsi="Arial Narrow"/>
        </w:rPr>
        <w:t>donošenja</w:t>
      </w:r>
      <w:proofErr w:type="spellEnd"/>
      <w:r w:rsidRPr="001E3E7C">
        <w:rPr>
          <w:rFonts w:ascii="Arial Narrow" w:hAnsi="Arial Narrow"/>
        </w:rPr>
        <w:t>.</w:t>
      </w:r>
    </w:p>
    <w:p w14:paraId="7A433B85" w14:textId="77777777" w:rsidR="0048052E" w:rsidRPr="00E723A5" w:rsidRDefault="0048052E" w:rsidP="0048052E">
      <w:pPr>
        <w:pStyle w:val="ListParagraph"/>
        <w:ind w:left="714"/>
        <w:contextualSpacing/>
        <w:jc w:val="both"/>
        <w:rPr>
          <w:rFonts w:ascii="Arial Narrow" w:hAnsi="Arial Narrow"/>
        </w:rPr>
      </w:pPr>
    </w:p>
    <w:p w14:paraId="004F53C8" w14:textId="77777777" w:rsidR="001E3E7C" w:rsidRPr="00DF10D4" w:rsidRDefault="001E3E7C" w:rsidP="00E723A5">
      <w:pPr>
        <w:spacing w:after="0" w:line="240" w:lineRule="auto"/>
        <w:jc w:val="both"/>
        <w:rPr>
          <w:rFonts w:ascii="Arial Narrow" w:hAnsi="Arial Narrow"/>
          <w:b/>
        </w:rPr>
      </w:pPr>
    </w:p>
    <w:p w14:paraId="7E4DD9DF" w14:textId="77777777" w:rsidR="006947B9" w:rsidRDefault="006947B9" w:rsidP="006947B9">
      <w:pPr>
        <w:jc w:val="both"/>
        <w:rPr>
          <w:rFonts w:ascii="Arial Narrow" w:hAnsi="Arial Narrow"/>
          <w:b/>
        </w:rPr>
      </w:pPr>
    </w:p>
    <w:p w14:paraId="0BAC4564" w14:textId="77777777" w:rsidR="001E3E7C" w:rsidRPr="00DF10D4" w:rsidRDefault="001E3E7C" w:rsidP="006947B9">
      <w:pPr>
        <w:jc w:val="both"/>
        <w:rPr>
          <w:rFonts w:ascii="Arial Narrow" w:hAnsi="Arial Narrow"/>
          <w:b/>
        </w:rPr>
      </w:pPr>
    </w:p>
    <w:p w14:paraId="6AEEB51D" w14:textId="77777777" w:rsidR="006947B9" w:rsidRPr="00DF10D4" w:rsidRDefault="006947B9" w:rsidP="006947B9">
      <w:pPr>
        <w:jc w:val="both"/>
        <w:rPr>
          <w:rFonts w:ascii="Arial Narrow" w:hAnsi="Arial Narrow"/>
          <w:b/>
        </w:rPr>
      </w:pPr>
      <w:r w:rsidRPr="00DF10D4">
        <w:rPr>
          <w:rFonts w:ascii="Arial Narrow" w:hAnsi="Arial Narrow"/>
          <w:b/>
        </w:rPr>
        <w:t xml:space="preserve">Dostavljeno:                                                             </w:t>
      </w:r>
      <w:r>
        <w:rPr>
          <w:rFonts w:ascii="Arial Narrow" w:hAnsi="Arial Narrow"/>
          <w:b/>
        </w:rPr>
        <w:tab/>
      </w:r>
      <w:r w:rsidR="00EA30AF">
        <w:rPr>
          <w:rFonts w:ascii="Arial Narrow" w:hAnsi="Arial Narrow"/>
          <w:b/>
        </w:rPr>
        <w:tab/>
      </w:r>
      <w:r w:rsidR="00EA30AF" w:rsidRPr="00DF10D4">
        <w:rPr>
          <w:rFonts w:ascii="Arial Narrow" w:hAnsi="Arial Narrow"/>
          <w:b/>
        </w:rPr>
        <w:t xml:space="preserve"> PREDSJEDAVAJUĆI</w:t>
      </w:r>
      <w:r w:rsidRPr="00DF10D4">
        <w:rPr>
          <w:rFonts w:ascii="Arial Narrow" w:hAnsi="Arial Narrow"/>
          <w:b/>
        </w:rPr>
        <w:t xml:space="preserve"> SKUPŠTINE AKCIONARA </w:t>
      </w:r>
    </w:p>
    <w:p w14:paraId="62A704AE" w14:textId="77777777" w:rsidR="006947B9" w:rsidRPr="00DF10D4" w:rsidRDefault="006947B9" w:rsidP="006947B9">
      <w:pPr>
        <w:jc w:val="both"/>
        <w:rPr>
          <w:rFonts w:ascii="Arial Narrow" w:hAnsi="Arial Narrow"/>
          <w:b/>
        </w:rPr>
      </w:pPr>
      <w:r w:rsidRPr="00DF10D4">
        <w:rPr>
          <w:rFonts w:ascii="Arial Narrow" w:hAnsi="Arial Narrow"/>
          <w:b/>
        </w:rPr>
        <w:t xml:space="preserve">1x Odboru </w:t>
      </w:r>
      <w:proofErr w:type="spellStart"/>
      <w:r w:rsidRPr="00DF10D4">
        <w:rPr>
          <w:rFonts w:ascii="Arial Narrow" w:hAnsi="Arial Narrow"/>
          <w:b/>
        </w:rPr>
        <w:t>direktora</w:t>
      </w:r>
      <w:proofErr w:type="spellEnd"/>
      <w:r w:rsidRPr="00DF10D4">
        <w:rPr>
          <w:rFonts w:ascii="Arial Narrow" w:hAnsi="Arial Narrow"/>
          <w:b/>
        </w:rPr>
        <w:t xml:space="preserve">                                                               </w:t>
      </w:r>
      <w:r>
        <w:rPr>
          <w:rFonts w:ascii="Arial Narrow" w:hAnsi="Arial Narrow"/>
          <w:b/>
        </w:rPr>
        <w:tab/>
      </w:r>
      <w:r>
        <w:rPr>
          <w:rFonts w:ascii="Arial Narrow" w:hAnsi="Arial Narrow"/>
          <w:b/>
        </w:rPr>
        <w:tab/>
        <w:t xml:space="preserve"> </w:t>
      </w:r>
      <w:r w:rsidRPr="00DF10D4">
        <w:rPr>
          <w:rFonts w:ascii="Arial Narrow" w:hAnsi="Arial Narrow"/>
          <w:b/>
        </w:rPr>
        <w:t xml:space="preserve">   AD “Port of </w:t>
      </w:r>
      <w:proofErr w:type="gramStart"/>
      <w:r w:rsidR="00EA30AF" w:rsidRPr="00DF10D4">
        <w:rPr>
          <w:rFonts w:ascii="Arial Narrow" w:hAnsi="Arial Narrow"/>
          <w:b/>
        </w:rPr>
        <w:t>Adria“</w:t>
      </w:r>
      <w:r w:rsidR="00EA30AF">
        <w:rPr>
          <w:rFonts w:ascii="Arial Narrow" w:hAnsi="Arial Narrow"/>
          <w:b/>
        </w:rPr>
        <w:t xml:space="preserve"> </w:t>
      </w:r>
      <w:r w:rsidR="00EA30AF" w:rsidRPr="00DF10D4">
        <w:rPr>
          <w:rFonts w:ascii="Arial Narrow" w:hAnsi="Arial Narrow"/>
          <w:b/>
        </w:rPr>
        <w:t>Bar</w:t>
      </w:r>
      <w:proofErr w:type="gramEnd"/>
    </w:p>
    <w:p w14:paraId="3C6B7DD3" w14:textId="2FE2379C" w:rsidR="006947B9" w:rsidRPr="00DF10D4" w:rsidRDefault="006947B9" w:rsidP="006947B9">
      <w:pPr>
        <w:jc w:val="both"/>
        <w:rPr>
          <w:rFonts w:ascii="Arial Narrow" w:hAnsi="Arial Narrow"/>
          <w:b/>
        </w:rPr>
      </w:pPr>
      <w:r w:rsidRPr="00DF10D4">
        <w:rPr>
          <w:rFonts w:ascii="Arial Narrow" w:hAnsi="Arial Narrow"/>
          <w:b/>
        </w:rPr>
        <w:t xml:space="preserve">1x </w:t>
      </w:r>
      <w:proofErr w:type="spellStart"/>
      <w:r w:rsidRPr="00DF10D4">
        <w:rPr>
          <w:rFonts w:ascii="Arial Narrow" w:hAnsi="Arial Narrow"/>
          <w:b/>
        </w:rPr>
        <w:t>Izvršnom</w:t>
      </w:r>
      <w:proofErr w:type="spellEnd"/>
      <w:r w:rsidRPr="00DF10D4">
        <w:rPr>
          <w:rFonts w:ascii="Arial Narrow" w:hAnsi="Arial Narrow"/>
          <w:b/>
        </w:rPr>
        <w:t xml:space="preserve"> </w:t>
      </w:r>
      <w:proofErr w:type="spellStart"/>
      <w:r w:rsidRPr="00DF10D4">
        <w:rPr>
          <w:rFonts w:ascii="Arial Narrow" w:hAnsi="Arial Narrow"/>
          <w:b/>
        </w:rPr>
        <w:t>direktoru</w:t>
      </w:r>
      <w:proofErr w:type="spellEnd"/>
      <w:r w:rsidRPr="00DF10D4">
        <w:rPr>
          <w:rFonts w:ascii="Arial Narrow" w:hAnsi="Arial Narrow"/>
          <w:b/>
        </w:rPr>
        <w:t xml:space="preserve">                                                             </w:t>
      </w:r>
      <w:r>
        <w:rPr>
          <w:rFonts w:ascii="Arial Narrow" w:hAnsi="Arial Narrow"/>
          <w:b/>
        </w:rPr>
        <w:tab/>
      </w:r>
      <w:r>
        <w:rPr>
          <w:rFonts w:ascii="Arial Narrow" w:hAnsi="Arial Narrow"/>
          <w:b/>
        </w:rPr>
        <w:tab/>
      </w:r>
      <w:r w:rsidRPr="00DF10D4">
        <w:rPr>
          <w:rFonts w:ascii="Arial Narrow" w:hAnsi="Arial Narrow"/>
          <w:b/>
        </w:rPr>
        <w:t xml:space="preserve"> </w:t>
      </w:r>
    </w:p>
    <w:p w14:paraId="02C6CFBD" w14:textId="147C216F" w:rsidR="006947B9" w:rsidRPr="00DF10D4" w:rsidRDefault="006947B9" w:rsidP="006947B9">
      <w:pPr>
        <w:jc w:val="both"/>
        <w:rPr>
          <w:rFonts w:ascii="Arial Narrow" w:hAnsi="Arial Narrow"/>
          <w:b/>
          <w:color w:val="FF0000"/>
        </w:rPr>
      </w:pPr>
      <w:r w:rsidRPr="00DF10D4">
        <w:rPr>
          <w:rFonts w:ascii="Arial Narrow" w:hAnsi="Arial Narrow"/>
          <w:b/>
        </w:rPr>
        <w:t xml:space="preserve">1x </w:t>
      </w:r>
      <w:proofErr w:type="spellStart"/>
      <w:r w:rsidRPr="00DF10D4">
        <w:rPr>
          <w:rFonts w:ascii="Arial Narrow" w:hAnsi="Arial Narrow"/>
          <w:b/>
        </w:rPr>
        <w:t>Sekretaru</w:t>
      </w:r>
      <w:proofErr w:type="spellEnd"/>
      <w:r w:rsidRPr="00DF10D4">
        <w:rPr>
          <w:rFonts w:ascii="Arial Narrow" w:hAnsi="Arial Narrow"/>
          <w:b/>
        </w:rPr>
        <w:t xml:space="preserve"> </w:t>
      </w:r>
      <w:proofErr w:type="spellStart"/>
      <w:r w:rsidR="0048052E">
        <w:rPr>
          <w:rFonts w:ascii="Arial Narrow" w:hAnsi="Arial Narrow"/>
          <w:b/>
        </w:rPr>
        <w:t>Druš</w:t>
      </w:r>
      <w:r>
        <w:rPr>
          <w:rFonts w:ascii="Arial Narrow" w:hAnsi="Arial Narrow"/>
          <w:b/>
        </w:rPr>
        <w:t>tva</w:t>
      </w:r>
      <w:proofErr w:type="spellEnd"/>
      <w:r w:rsidRPr="00DF10D4">
        <w:rPr>
          <w:rFonts w:ascii="Arial Narrow" w:hAnsi="Arial Narrow"/>
          <w:b/>
        </w:rPr>
        <w:t xml:space="preserve">                                                   </w:t>
      </w:r>
      <w:r>
        <w:rPr>
          <w:rFonts w:ascii="Arial Narrow" w:hAnsi="Arial Narrow"/>
          <w:b/>
        </w:rPr>
        <w:t xml:space="preserve">                                 </w:t>
      </w:r>
      <w:r w:rsidR="0048052E">
        <w:rPr>
          <w:rFonts w:ascii="Arial Narrow" w:hAnsi="Arial Narrow"/>
          <w:b/>
        </w:rPr>
        <w:t xml:space="preserve">        </w:t>
      </w:r>
      <w:r>
        <w:rPr>
          <w:rFonts w:ascii="Arial Narrow" w:hAnsi="Arial Narrow"/>
          <w:b/>
        </w:rPr>
        <w:t xml:space="preserve">  </w:t>
      </w:r>
    </w:p>
    <w:p w14:paraId="49BA5226" w14:textId="006404C6" w:rsidR="00300DC4" w:rsidRPr="00DF10D4" w:rsidRDefault="006947B9" w:rsidP="00300DC4">
      <w:pPr>
        <w:jc w:val="both"/>
        <w:rPr>
          <w:rFonts w:ascii="Arial Narrow" w:hAnsi="Arial Narrow"/>
          <w:b/>
        </w:rPr>
      </w:pPr>
      <w:r>
        <w:rPr>
          <w:rFonts w:ascii="Arial Narrow" w:hAnsi="Arial Narrow"/>
          <w:b/>
        </w:rPr>
        <w:t xml:space="preserve">8x </w:t>
      </w:r>
      <w:proofErr w:type="spellStart"/>
      <w:r>
        <w:rPr>
          <w:rFonts w:ascii="Arial Narrow" w:hAnsi="Arial Narrow"/>
          <w:b/>
        </w:rPr>
        <w:t>Oglasnim</w:t>
      </w:r>
      <w:proofErr w:type="spellEnd"/>
      <w:r>
        <w:rPr>
          <w:rFonts w:ascii="Arial Narrow" w:hAnsi="Arial Narrow"/>
          <w:b/>
        </w:rPr>
        <w:t xml:space="preserve"> </w:t>
      </w:r>
      <w:proofErr w:type="spellStart"/>
      <w:proofErr w:type="gramStart"/>
      <w:r>
        <w:rPr>
          <w:rFonts w:ascii="Arial Narrow" w:hAnsi="Arial Narrow"/>
          <w:b/>
        </w:rPr>
        <w:t>tablama</w:t>
      </w:r>
      <w:proofErr w:type="spellEnd"/>
      <w:r w:rsidR="0048052E">
        <w:rPr>
          <w:rFonts w:ascii="Arial Narrow" w:hAnsi="Arial Narrow"/>
          <w:b/>
        </w:rPr>
        <w:t xml:space="preserve">                   </w:t>
      </w:r>
      <w:r w:rsidR="00300DC4">
        <w:rPr>
          <w:rFonts w:ascii="Arial Narrow" w:hAnsi="Arial Narrow"/>
          <w:b/>
        </w:rPr>
        <w:t xml:space="preserve">                                                                  </w:t>
      </w:r>
      <w:r w:rsidR="00300DC4">
        <w:rPr>
          <w:rFonts w:ascii="Arial Narrow" w:hAnsi="Arial Narrow"/>
          <w:b/>
        </w:rPr>
        <w:t>__</w:t>
      </w:r>
      <w:proofErr w:type="gramEnd"/>
      <w:r w:rsidR="00300DC4">
        <w:rPr>
          <w:rFonts w:ascii="Arial Narrow" w:hAnsi="Arial Narrow"/>
          <w:b/>
        </w:rPr>
        <w:t>____________________</w:t>
      </w:r>
    </w:p>
    <w:p w14:paraId="744796B7" w14:textId="2E5BB2E2" w:rsidR="006947B9" w:rsidRPr="00DF10D4" w:rsidRDefault="0048052E" w:rsidP="006947B9">
      <w:pPr>
        <w:jc w:val="both"/>
        <w:rPr>
          <w:rFonts w:ascii="Arial Narrow" w:hAnsi="Arial Narrow"/>
          <w:b/>
        </w:rPr>
      </w:pPr>
      <w:r>
        <w:rPr>
          <w:rFonts w:ascii="Arial Narrow" w:hAnsi="Arial Narrow"/>
          <w:b/>
        </w:rPr>
        <w:t xml:space="preserve">                                                      </w:t>
      </w:r>
    </w:p>
    <w:sectPr w:rsidR="006947B9" w:rsidRPr="00DF10D4" w:rsidSect="00F53886">
      <w:headerReference w:type="even" r:id="rId8"/>
      <w:headerReference w:type="default" r:id="rId9"/>
      <w:footerReference w:type="default" r:id="rId10"/>
      <w:headerReference w:type="first" r:id="rId11"/>
      <w:type w:val="continuous"/>
      <w:pgSz w:w="11900" w:h="16840" w:code="9"/>
      <w:pgMar w:top="2311" w:right="703" w:bottom="851" w:left="703" w:header="709" w:footer="4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F4C06" w14:textId="77777777" w:rsidR="00E31C5C" w:rsidRDefault="00E31C5C" w:rsidP="00913868">
      <w:r>
        <w:separator/>
      </w:r>
    </w:p>
  </w:endnote>
  <w:endnote w:type="continuationSeparator" w:id="0">
    <w:p w14:paraId="6D8476A6" w14:textId="77777777" w:rsidR="00E31C5C" w:rsidRDefault="00E31C5C" w:rsidP="00913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CH Medium">
    <w:altName w:val="Calibri"/>
    <w:panose1 w:val="00000000000000000000"/>
    <w:charset w:val="00"/>
    <w:family w:val="modern"/>
    <w:notTrueType/>
    <w:pitch w:val="variable"/>
    <w:sig w:usb0="A00002AF" w:usb1="5000204A"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Klavika CH Light Cond">
    <w:altName w:val="Calibri"/>
    <w:panose1 w:val="00000000000000000000"/>
    <w:charset w:val="00"/>
    <w:family w:val="modern"/>
    <w:notTrueType/>
    <w:pitch w:val="variable"/>
    <w:sig w:usb0="A00000AF" w:usb1="5000204A" w:usb2="00000000" w:usb3="00000000" w:csb0="00000093" w:csb1="00000000"/>
  </w:font>
  <w:font w:name="Klavika CH Bold Cond">
    <w:altName w:val="Times New Roman"/>
    <w:charset w:val="EE"/>
    <w:family w:val="auto"/>
    <w:pitch w:val="variable"/>
    <w:sig w:usb0="00000001" w:usb1="500020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D0561" w14:textId="77777777" w:rsidR="005635B8" w:rsidRPr="00C60946" w:rsidRDefault="003F1905" w:rsidP="003F1905">
    <w:pPr>
      <w:pStyle w:val="Footer"/>
      <w:jc w:val="right"/>
      <w:rPr>
        <w:rFonts w:ascii="Klavika CH Bold Cond" w:hAnsi="Klavika CH Bold Cond"/>
        <w:color w:val="262626" w:themeColor="text1" w:themeTint="D9"/>
        <w:sz w:val="16"/>
      </w:rPr>
    </w:pPr>
    <w:r w:rsidRPr="00C60946">
      <w:rPr>
        <w:rFonts w:ascii="Klavika CH Bold Cond" w:hAnsi="Klavika CH Bold Cond"/>
        <w:noProof/>
        <w:color w:val="262626" w:themeColor="text1" w:themeTint="D9"/>
        <w:sz w:val="16"/>
        <w:lang w:val="en-GB" w:eastAsia="en-GB"/>
      </w:rPr>
      <w:drawing>
        <wp:anchor distT="0" distB="0" distL="114300" distR="114300" simplePos="0" relativeHeight="251661312" behindDoc="1" locked="0" layoutInCell="1" allowOverlap="1" wp14:anchorId="4E12318B" wp14:editId="2B0371AC">
          <wp:simplePos x="0" y="0"/>
          <wp:positionH relativeFrom="column">
            <wp:posOffset>82550</wp:posOffset>
          </wp:positionH>
          <wp:positionV relativeFrom="page">
            <wp:posOffset>10258425</wp:posOffset>
          </wp:positionV>
          <wp:extent cx="698400" cy="145122"/>
          <wp:effectExtent l="0" t="0" r="6985"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 Footer cg2 - Copy.png"/>
                  <pic:cNvPicPr/>
                </pic:nvPicPr>
                <pic:blipFill>
                  <a:blip r:embed="rId1">
                    <a:extLst>
                      <a:ext uri="{28A0092B-C50C-407E-A947-70E740481C1C}">
                        <a14:useLocalDpi xmlns:a14="http://schemas.microsoft.com/office/drawing/2010/main" val="0"/>
                      </a:ext>
                    </a:extLst>
                  </a:blip>
                  <a:stretch>
                    <a:fillRect/>
                  </a:stretch>
                </pic:blipFill>
                <pic:spPr>
                  <a:xfrm>
                    <a:off x="0" y="0"/>
                    <a:ext cx="698400" cy="145122"/>
                  </a:xfrm>
                  <a:prstGeom prst="rect">
                    <a:avLst/>
                  </a:prstGeom>
                </pic:spPr>
              </pic:pic>
            </a:graphicData>
          </a:graphic>
          <wp14:sizeRelH relativeFrom="margin">
            <wp14:pctWidth>0</wp14:pctWidth>
          </wp14:sizeRelH>
          <wp14:sizeRelV relativeFrom="margin">
            <wp14:pctHeight>0</wp14:pctHeight>
          </wp14:sizeRelV>
        </wp:anchor>
      </w:drawing>
    </w:r>
    <w:r w:rsidRPr="00C60946">
      <w:rPr>
        <w:rFonts w:ascii="Klavika CH Bold Cond" w:hAnsi="Klavika CH Bold Cond"/>
        <w:color w:val="262626" w:themeColor="text1" w:themeTint="D9"/>
        <w:sz w:val="16"/>
      </w:rPr>
      <w:ptab w:relativeTo="margin" w:alignment="center" w:leader="none"/>
    </w:r>
    <w:r w:rsidR="00E1769C">
      <w:rPr>
        <w:rFonts w:ascii="Klavika CH Bold Cond" w:hAnsi="Klavika CH Bold Cond"/>
        <w:color w:val="262626" w:themeColor="text1" w:themeTint="D9"/>
        <w:sz w:val="16"/>
      </w:rPr>
      <w:t>IZ.0</w:t>
    </w:r>
    <w:r w:rsidR="009060EB">
      <w:rPr>
        <w:rFonts w:ascii="Klavika CH Bold Cond" w:hAnsi="Klavika CH Bold Cond"/>
        <w:color w:val="262626" w:themeColor="text1" w:themeTint="D9"/>
        <w:sz w:val="16"/>
      </w:rPr>
      <w:t>8.16</w:t>
    </w:r>
    <w:r w:rsidR="00017331">
      <w:rPr>
        <w:rFonts w:ascii="Klavika CH Bold Cond" w:hAnsi="Klavika CH Bold Cond"/>
        <w:color w:val="262626" w:themeColor="text1" w:themeTint="D9"/>
        <w:sz w:val="16"/>
      </w:rPr>
      <w:t xml:space="preserve"> (</w:t>
    </w:r>
    <w:proofErr w:type="spellStart"/>
    <w:r w:rsidR="00017331">
      <w:rPr>
        <w:rFonts w:ascii="Klavika CH Bold Cond" w:hAnsi="Klavika CH Bold Cond"/>
        <w:color w:val="262626" w:themeColor="text1" w:themeTint="D9"/>
        <w:sz w:val="16"/>
      </w:rPr>
      <w:t>Izdanje</w:t>
    </w:r>
    <w:proofErr w:type="spellEnd"/>
    <w:r w:rsidR="00017331">
      <w:rPr>
        <w:rFonts w:ascii="Klavika CH Bold Cond" w:hAnsi="Klavika CH Bold Cond"/>
        <w:color w:val="262626" w:themeColor="text1" w:themeTint="D9"/>
        <w:sz w:val="16"/>
      </w:rPr>
      <w:t xml:space="preserve"> 2)</w:t>
    </w:r>
    <w:r w:rsidRPr="00C60946">
      <w:rPr>
        <w:rFonts w:ascii="Klavika CH Bold Cond" w:hAnsi="Klavika CH Bold Cond"/>
        <w:color w:val="262626" w:themeColor="text1" w:themeTint="D9"/>
        <w:sz w:val="16"/>
      </w:rPr>
      <w:ptab w:relativeTo="margin" w:alignment="right" w:leader="none"/>
    </w:r>
    <w:r w:rsidR="00017331" w:rsidRPr="00017331">
      <w:rPr>
        <w:rFonts w:ascii="Klavika CH Bold Cond" w:hAnsi="Klavika CH Bold Cond"/>
        <w:color w:val="262626" w:themeColor="text1" w:themeTint="D9"/>
        <w:sz w:val="16"/>
      </w:rPr>
      <w:fldChar w:fldCharType="begin"/>
    </w:r>
    <w:r w:rsidR="00017331" w:rsidRPr="00017331">
      <w:rPr>
        <w:rFonts w:ascii="Klavika CH Bold Cond" w:hAnsi="Klavika CH Bold Cond"/>
        <w:color w:val="262626" w:themeColor="text1" w:themeTint="D9"/>
        <w:sz w:val="16"/>
      </w:rPr>
      <w:instrText xml:space="preserve"> PAGE   \* MERGEFORMAT </w:instrText>
    </w:r>
    <w:r w:rsidR="00017331" w:rsidRPr="00017331">
      <w:rPr>
        <w:rFonts w:ascii="Klavika CH Bold Cond" w:hAnsi="Klavika CH Bold Cond"/>
        <w:color w:val="262626" w:themeColor="text1" w:themeTint="D9"/>
        <w:sz w:val="16"/>
      </w:rPr>
      <w:fldChar w:fldCharType="separate"/>
    </w:r>
    <w:r w:rsidR="00BC76D2">
      <w:rPr>
        <w:rFonts w:ascii="Klavika CH Bold Cond" w:hAnsi="Klavika CH Bold Cond"/>
        <w:noProof/>
        <w:color w:val="262626" w:themeColor="text1" w:themeTint="D9"/>
        <w:sz w:val="16"/>
      </w:rPr>
      <w:t>1</w:t>
    </w:r>
    <w:r w:rsidR="00017331" w:rsidRPr="00017331">
      <w:rPr>
        <w:rFonts w:ascii="Klavika CH Bold Cond" w:hAnsi="Klavika CH Bold Cond"/>
        <w:noProof/>
        <w:color w:val="262626" w:themeColor="text1" w:themeTint="D9"/>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3895A2" w14:textId="77777777" w:rsidR="00E31C5C" w:rsidRDefault="00E31C5C" w:rsidP="00913868">
      <w:r>
        <w:separator/>
      </w:r>
    </w:p>
  </w:footnote>
  <w:footnote w:type="continuationSeparator" w:id="0">
    <w:p w14:paraId="0F0BC969" w14:textId="77777777" w:rsidR="00E31C5C" w:rsidRDefault="00E31C5C" w:rsidP="00913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62408" w14:textId="77777777" w:rsidR="00913868" w:rsidRDefault="00000000">
    <w:pPr>
      <w:pStyle w:val="Header"/>
    </w:pPr>
    <w:r>
      <w:rPr>
        <w:noProof/>
      </w:rPr>
      <w:pict w14:anchorId="62B80A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1" type="#_x0000_t75" style="position:absolute;margin-left:0;margin-top:0;width:612.3pt;height:858.9pt;z-index:-251657216;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A042C" w14:textId="036274AD" w:rsidR="003F2FE1" w:rsidRDefault="00F83585" w:rsidP="003F2FE1">
    <w:pPr>
      <w:spacing w:after="0" w:line="300" w:lineRule="auto"/>
      <w:ind w:firstLine="2977"/>
      <w:rPr>
        <w:rFonts w:ascii="Klavika CH Medium" w:hAnsi="Klavika CH Medium" w:cs="Segoe UI Semibold"/>
        <w:sz w:val="24"/>
        <w:szCs w:val="24"/>
        <w:lang w:val="sr-Latn-ME"/>
      </w:rPr>
    </w:pPr>
    <w:r w:rsidRPr="00A95850">
      <w:t xml:space="preserve"> </w:t>
    </w:r>
    <w:r w:rsidR="003F2FE1">
      <w:t xml:space="preserve">   </w:t>
    </w:r>
    <w:r w:rsidR="003F2FE1">
      <w:rPr>
        <w:noProof/>
      </w:rPr>
      <w:drawing>
        <wp:anchor distT="0" distB="0" distL="114300" distR="114300" simplePos="0" relativeHeight="251664384" behindDoc="1" locked="0" layoutInCell="1" allowOverlap="1" wp14:anchorId="5BB4E980" wp14:editId="5C4CA4FD">
          <wp:simplePos x="0" y="0"/>
          <wp:positionH relativeFrom="margin">
            <wp:posOffset>4511040</wp:posOffset>
          </wp:positionH>
          <wp:positionV relativeFrom="paragraph">
            <wp:posOffset>68580</wp:posOffset>
          </wp:positionV>
          <wp:extent cx="2324100" cy="781050"/>
          <wp:effectExtent l="0" t="0" r="0" b="0"/>
          <wp:wrapTight wrapText="bothSides">
            <wp:wrapPolygon edited="0">
              <wp:start x="354" y="0"/>
              <wp:lineTo x="0" y="1054"/>
              <wp:lineTo x="0" y="20020"/>
              <wp:lineTo x="354" y="21073"/>
              <wp:lineTo x="21069" y="21073"/>
              <wp:lineTo x="21423" y="20020"/>
              <wp:lineTo x="21423" y="1054"/>
              <wp:lineTo x="21069" y="0"/>
              <wp:lineTo x="354" y="0"/>
            </wp:wrapPolygon>
          </wp:wrapTight>
          <wp:docPr id="1874350006" name="Picture 6" descr="A close-up of a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white c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781050"/>
                  </a:xfrm>
                  <a:prstGeom prst="rect">
                    <a:avLst/>
                  </a:prstGeom>
                  <a:noFill/>
                </pic:spPr>
              </pic:pic>
            </a:graphicData>
          </a:graphic>
          <wp14:sizeRelH relativeFrom="margin">
            <wp14:pctWidth>0</wp14:pctWidth>
          </wp14:sizeRelH>
          <wp14:sizeRelV relativeFrom="margin">
            <wp14:pctHeight>0</wp14:pctHeight>
          </wp14:sizeRelV>
        </wp:anchor>
      </w:drawing>
    </w:r>
    <w:r w:rsidR="003F2FE1">
      <w:rPr>
        <w:noProof/>
      </w:rPr>
      <w:drawing>
        <wp:anchor distT="0" distB="0" distL="114300" distR="114300" simplePos="0" relativeHeight="251663360" behindDoc="1" locked="0" layoutInCell="1" allowOverlap="1" wp14:anchorId="466EC936" wp14:editId="2991E6EF">
          <wp:simplePos x="0" y="0"/>
          <wp:positionH relativeFrom="page">
            <wp:posOffset>542925</wp:posOffset>
          </wp:positionH>
          <wp:positionV relativeFrom="page">
            <wp:posOffset>219075</wp:posOffset>
          </wp:positionV>
          <wp:extent cx="1733550" cy="990600"/>
          <wp:effectExtent l="0" t="0" r="0" b="0"/>
          <wp:wrapNone/>
          <wp:docPr id="1051264292" name="Picture 5"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screen with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t="-15172" r="73244" b="9979"/>
                  <a:stretch>
                    <a:fillRect/>
                  </a:stretch>
                </pic:blipFill>
                <pic:spPr bwMode="auto">
                  <a:xfrm>
                    <a:off x="0" y="0"/>
                    <a:ext cx="1733550" cy="990600"/>
                  </a:xfrm>
                  <a:prstGeom prst="rect">
                    <a:avLst/>
                  </a:prstGeom>
                  <a:noFill/>
                </pic:spPr>
              </pic:pic>
            </a:graphicData>
          </a:graphic>
          <wp14:sizeRelH relativeFrom="margin">
            <wp14:pctWidth>0</wp14:pctWidth>
          </wp14:sizeRelH>
          <wp14:sizeRelV relativeFrom="margin">
            <wp14:pctHeight>0</wp14:pctHeight>
          </wp14:sizeRelV>
        </wp:anchor>
      </w:drawing>
    </w:r>
    <w:r w:rsidR="003F2FE1">
      <w:rPr>
        <w:rFonts w:ascii="Klavika CH Medium" w:hAnsi="Klavika CH Medium" w:cs="Segoe UI Semibold"/>
        <w:sz w:val="24"/>
        <w:szCs w:val="24"/>
        <w:lang w:val="sr-Latn-ME"/>
      </w:rPr>
      <w:t xml:space="preserve">AD "PORT OF ADRIA" BAR             </w:t>
    </w:r>
  </w:p>
  <w:p w14:paraId="1DEEC083" w14:textId="77777777" w:rsidR="003F2FE1" w:rsidRDefault="003F2FE1" w:rsidP="003F2FE1">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Ulica barskih logoraša 2, 85000 Bar, Crna Gora</w:t>
    </w:r>
  </w:p>
  <w:p w14:paraId="6B5C21BA" w14:textId="77777777" w:rsidR="003F2FE1" w:rsidRDefault="003F2FE1" w:rsidP="003F2FE1">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Tel. +382 30 301 100, Fax. +382 30 301 105</w:t>
    </w:r>
  </w:p>
  <w:p w14:paraId="4886C8FE" w14:textId="77777777" w:rsidR="003F2FE1" w:rsidRDefault="003F2FE1" w:rsidP="003F2FE1">
    <w:pPr>
      <w:pStyle w:val="Header"/>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PIB: 02766698, PDV: 80/31-01971-1</w:t>
    </w:r>
  </w:p>
  <w:p w14:paraId="75D98BD1" w14:textId="77777777" w:rsidR="003F2FE1" w:rsidRDefault="003F2FE1" w:rsidP="003F2FE1">
    <w:pPr>
      <w:pStyle w:val="Header"/>
      <w:spacing w:after="240"/>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 xml:space="preserve">E-mail: </w:t>
    </w:r>
    <w:hyperlink r:id="rId3" w:history="1">
      <w:r>
        <w:rPr>
          <w:rStyle w:val="Hyperlink"/>
          <w:rFonts w:ascii="Klavika CH Light Cond" w:hAnsi="Klavika CH Light Cond" w:cs="Segoe UI Semibold"/>
          <w:sz w:val="20"/>
          <w:szCs w:val="20"/>
          <w:lang w:val="sr-Latn-ME"/>
        </w:rPr>
        <w:t>kabinet@portofadria.me</w:t>
      </w:r>
    </w:hyperlink>
  </w:p>
  <w:p w14:paraId="35D5BF12" w14:textId="77777777" w:rsidR="003F2FE1" w:rsidRDefault="003F2FE1" w:rsidP="003F2FE1">
    <w:pPr>
      <w:pStyle w:val="Header"/>
    </w:pPr>
  </w:p>
  <w:p w14:paraId="0D6299BE" w14:textId="640FEFFA" w:rsidR="00913868" w:rsidRPr="00A95850" w:rsidRDefault="00913868" w:rsidP="00A958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6A869" w14:textId="77777777" w:rsidR="00913868" w:rsidRDefault="00000000">
    <w:pPr>
      <w:pStyle w:val="Header"/>
    </w:pPr>
    <w:r>
      <w:rPr>
        <w:noProof/>
      </w:rPr>
      <w:pict w14:anchorId="3E2C9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42" type="#_x0000_t75" style="position:absolute;margin-left:0;margin-top:0;width:612.3pt;height:858.9pt;z-index:-251656192;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329B2"/>
    <w:multiLevelType w:val="hybridMultilevel"/>
    <w:tmpl w:val="8B2A2A80"/>
    <w:lvl w:ilvl="0" w:tplc="C05ACE24">
      <w:start w:val="1"/>
      <w:numFmt w:val="decimal"/>
      <w:lvlText w:val="%1."/>
      <w:lvlJc w:val="right"/>
      <w:pPr>
        <w:ind w:left="720" w:hanging="360"/>
      </w:pPr>
      <w:rPr>
        <w:rFonts w:hint="default"/>
      </w:rPr>
    </w:lvl>
    <w:lvl w:ilvl="1" w:tplc="2C1A0019" w:tentative="1">
      <w:start w:val="1"/>
      <w:numFmt w:val="lowerLetter"/>
      <w:lvlText w:val="%2."/>
      <w:lvlJc w:val="left"/>
      <w:pPr>
        <w:ind w:left="1440" w:hanging="360"/>
      </w:pPr>
    </w:lvl>
    <w:lvl w:ilvl="2" w:tplc="2C1A001B">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 w15:restartNumberingAfterBreak="0">
    <w:nsid w:val="2B6E4F0C"/>
    <w:multiLevelType w:val="hybridMultilevel"/>
    <w:tmpl w:val="AD98181C"/>
    <w:lvl w:ilvl="0" w:tplc="2C1A000F">
      <w:start w:val="1"/>
      <w:numFmt w:val="decimal"/>
      <w:lvlText w:val="%1."/>
      <w:lvlJc w:val="left"/>
      <w:pPr>
        <w:ind w:left="720" w:hanging="360"/>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 w15:restartNumberingAfterBreak="0">
    <w:nsid w:val="363F55F8"/>
    <w:multiLevelType w:val="hybridMultilevel"/>
    <w:tmpl w:val="2DCEC264"/>
    <w:lvl w:ilvl="0" w:tplc="1DB29FF8">
      <w:start w:val="1"/>
      <w:numFmt w:val="decimal"/>
      <w:lvlText w:val="%1."/>
      <w:lvlJc w:val="left"/>
      <w:pPr>
        <w:ind w:left="1080" w:hanging="360"/>
      </w:pPr>
      <w:rPr>
        <w:rFonts w:hint="default"/>
        <w:color w:val="auto"/>
      </w:rPr>
    </w:lvl>
    <w:lvl w:ilvl="1" w:tplc="2C1A0019" w:tentative="1">
      <w:start w:val="1"/>
      <w:numFmt w:val="lowerLetter"/>
      <w:lvlText w:val="%2."/>
      <w:lvlJc w:val="left"/>
      <w:pPr>
        <w:ind w:left="1800" w:hanging="360"/>
      </w:pPr>
    </w:lvl>
    <w:lvl w:ilvl="2" w:tplc="2C1A001B" w:tentative="1">
      <w:start w:val="1"/>
      <w:numFmt w:val="lowerRoman"/>
      <w:lvlText w:val="%3."/>
      <w:lvlJc w:val="right"/>
      <w:pPr>
        <w:ind w:left="2520" w:hanging="180"/>
      </w:pPr>
    </w:lvl>
    <w:lvl w:ilvl="3" w:tplc="2C1A000F" w:tentative="1">
      <w:start w:val="1"/>
      <w:numFmt w:val="decimal"/>
      <w:lvlText w:val="%4."/>
      <w:lvlJc w:val="left"/>
      <w:pPr>
        <w:ind w:left="3240" w:hanging="360"/>
      </w:pPr>
    </w:lvl>
    <w:lvl w:ilvl="4" w:tplc="2C1A0019" w:tentative="1">
      <w:start w:val="1"/>
      <w:numFmt w:val="lowerLetter"/>
      <w:lvlText w:val="%5."/>
      <w:lvlJc w:val="left"/>
      <w:pPr>
        <w:ind w:left="3960" w:hanging="360"/>
      </w:pPr>
    </w:lvl>
    <w:lvl w:ilvl="5" w:tplc="2C1A001B" w:tentative="1">
      <w:start w:val="1"/>
      <w:numFmt w:val="lowerRoman"/>
      <w:lvlText w:val="%6."/>
      <w:lvlJc w:val="right"/>
      <w:pPr>
        <w:ind w:left="4680" w:hanging="180"/>
      </w:pPr>
    </w:lvl>
    <w:lvl w:ilvl="6" w:tplc="2C1A000F" w:tentative="1">
      <w:start w:val="1"/>
      <w:numFmt w:val="decimal"/>
      <w:lvlText w:val="%7."/>
      <w:lvlJc w:val="left"/>
      <w:pPr>
        <w:ind w:left="5400" w:hanging="360"/>
      </w:pPr>
    </w:lvl>
    <w:lvl w:ilvl="7" w:tplc="2C1A0019" w:tentative="1">
      <w:start w:val="1"/>
      <w:numFmt w:val="lowerLetter"/>
      <w:lvlText w:val="%8."/>
      <w:lvlJc w:val="left"/>
      <w:pPr>
        <w:ind w:left="6120" w:hanging="360"/>
      </w:pPr>
    </w:lvl>
    <w:lvl w:ilvl="8" w:tplc="2C1A001B" w:tentative="1">
      <w:start w:val="1"/>
      <w:numFmt w:val="lowerRoman"/>
      <w:lvlText w:val="%9."/>
      <w:lvlJc w:val="right"/>
      <w:pPr>
        <w:ind w:left="6840" w:hanging="180"/>
      </w:pPr>
    </w:lvl>
  </w:abstractNum>
  <w:abstractNum w:abstractNumId="3" w15:restartNumberingAfterBreak="0">
    <w:nsid w:val="367D15C3"/>
    <w:multiLevelType w:val="hybridMultilevel"/>
    <w:tmpl w:val="1ADCDB60"/>
    <w:lvl w:ilvl="0" w:tplc="C05ACE24">
      <w:start w:val="1"/>
      <w:numFmt w:val="decimal"/>
      <w:lvlText w:val="%1."/>
      <w:lvlJc w:val="right"/>
      <w:pPr>
        <w:ind w:left="720" w:hanging="360"/>
      </w:pPr>
      <w:rPr>
        <w:rFonts w:hint="default"/>
      </w:rPr>
    </w:lvl>
    <w:lvl w:ilvl="1" w:tplc="2C1A0019" w:tentative="1">
      <w:start w:val="1"/>
      <w:numFmt w:val="lowerLetter"/>
      <w:lvlText w:val="%2."/>
      <w:lvlJc w:val="left"/>
      <w:pPr>
        <w:ind w:left="1440" w:hanging="360"/>
      </w:pPr>
    </w:lvl>
    <w:lvl w:ilvl="2" w:tplc="2C1A001B">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 w15:restartNumberingAfterBreak="0">
    <w:nsid w:val="3F08538A"/>
    <w:multiLevelType w:val="hybridMultilevel"/>
    <w:tmpl w:val="1F1A9566"/>
    <w:lvl w:ilvl="0" w:tplc="1DB29FF8">
      <w:start w:val="1"/>
      <w:numFmt w:val="decimal"/>
      <w:lvlText w:val="%1."/>
      <w:lvlJc w:val="left"/>
      <w:pPr>
        <w:ind w:left="2880" w:hanging="360"/>
      </w:pPr>
      <w:rPr>
        <w:rFonts w:hint="default"/>
        <w:color w:val="auto"/>
      </w:rPr>
    </w:lvl>
    <w:lvl w:ilvl="1" w:tplc="2C1A0019" w:tentative="1">
      <w:start w:val="1"/>
      <w:numFmt w:val="lowerLetter"/>
      <w:lvlText w:val="%2."/>
      <w:lvlJc w:val="left"/>
      <w:pPr>
        <w:ind w:left="3600" w:hanging="360"/>
      </w:pPr>
    </w:lvl>
    <w:lvl w:ilvl="2" w:tplc="2C1A001B" w:tentative="1">
      <w:start w:val="1"/>
      <w:numFmt w:val="lowerRoman"/>
      <w:lvlText w:val="%3."/>
      <w:lvlJc w:val="right"/>
      <w:pPr>
        <w:ind w:left="4320" w:hanging="180"/>
      </w:pPr>
    </w:lvl>
    <w:lvl w:ilvl="3" w:tplc="2C1A000F" w:tentative="1">
      <w:start w:val="1"/>
      <w:numFmt w:val="decimal"/>
      <w:lvlText w:val="%4."/>
      <w:lvlJc w:val="left"/>
      <w:pPr>
        <w:ind w:left="5040" w:hanging="360"/>
      </w:pPr>
    </w:lvl>
    <w:lvl w:ilvl="4" w:tplc="2C1A0019" w:tentative="1">
      <w:start w:val="1"/>
      <w:numFmt w:val="lowerLetter"/>
      <w:lvlText w:val="%5."/>
      <w:lvlJc w:val="left"/>
      <w:pPr>
        <w:ind w:left="5760" w:hanging="360"/>
      </w:pPr>
    </w:lvl>
    <w:lvl w:ilvl="5" w:tplc="2C1A001B" w:tentative="1">
      <w:start w:val="1"/>
      <w:numFmt w:val="lowerRoman"/>
      <w:lvlText w:val="%6."/>
      <w:lvlJc w:val="right"/>
      <w:pPr>
        <w:ind w:left="6480" w:hanging="180"/>
      </w:pPr>
    </w:lvl>
    <w:lvl w:ilvl="6" w:tplc="2C1A000F" w:tentative="1">
      <w:start w:val="1"/>
      <w:numFmt w:val="decimal"/>
      <w:lvlText w:val="%7."/>
      <w:lvlJc w:val="left"/>
      <w:pPr>
        <w:ind w:left="7200" w:hanging="360"/>
      </w:pPr>
    </w:lvl>
    <w:lvl w:ilvl="7" w:tplc="2C1A0019" w:tentative="1">
      <w:start w:val="1"/>
      <w:numFmt w:val="lowerLetter"/>
      <w:lvlText w:val="%8."/>
      <w:lvlJc w:val="left"/>
      <w:pPr>
        <w:ind w:left="7920" w:hanging="360"/>
      </w:pPr>
    </w:lvl>
    <w:lvl w:ilvl="8" w:tplc="2C1A001B" w:tentative="1">
      <w:start w:val="1"/>
      <w:numFmt w:val="lowerRoman"/>
      <w:lvlText w:val="%9."/>
      <w:lvlJc w:val="right"/>
      <w:pPr>
        <w:ind w:left="8640" w:hanging="180"/>
      </w:pPr>
    </w:lvl>
  </w:abstractNum>
  <w:abstractNum w:abstractNumId="5" w15:restartNumberingAfterBreak="0">
    <w:nsid w:val="554468F8"/>
    <w:multiLevelType w:val="hybridMultilevel"/>
    <w:tmpl w:val="9196A070"/>
    <w:lvl w:ilvl="0" w:tplc="712E62C4">
      <w:start w:val="1"/>
      <w:numFmt w:val="decimal"/>
      <w:lvlText w:val="%1."/>
      <w:lvlJc w:val="left"/>
      <w:pPr>
        <w:ind w:left="1077" w:hanging="360"/>
      </w:pPr>
      <w:rPr>
        <w:b w:val="0"/>
        <w:color w:val="000000"/>
      </w:rPr>
    </w:lvl>
    <w:lvl w:ilvl="1" w:tplc="2C1A0019" w:tentative="1">
      <w:start w:val="1"/>
      <w:numFmt w:val="lowerLetter"/>
      <w:lvlText w:val="%2."/>
      <w:lvlJc w:val="left"/>
      <w:pPr>
        <w:ind w:left="1797" w:hanging="360"/>
      </w:pPr>
    </w:lvl>
    <w:lvl w:ilvl="2" w:tplc="2C1A001B" w:tentative="1">
      <w:start w:val="1"/>
      <w:numFmt w:val="lowerRoman"/>
      <w:lvlText w:val="%3."/>
      <w:lvlJc w:val="right"/>
      <w:pPr>
        <w:ind w:left="2517" w:hanging="180"/>
      </w:pPr>
    </w:lvl>
    <w:lvl w:ilvl="3" w:tplc="2C1A000F" w:tentative="1">
      <w:start w:val="1"/>
      <w:numFmt w:val="decimal"/>
      <w:lvlText w:val="%4."/>
      <w:lvlJc w:val="left"/>
      <w:pPr>
        <w:ind w:left="3237" w:hanging="360"/>
      </w:pPr>
    </w:lvl>
    <w:lvl w:ilvl="4" w:tplc="2C1A0019" w:tentative="1">
      <w:start w:val="1"/>
      <w:numFmt w:val="lowerLetter"/>
      <w:lvlText w:val="%5."/>
      <w:lvlJc w:val="left"/>
      <w:pPr>
        <w:ind w:left="3957" w:hanging="360"/>
      </w:pPr>
    </w:lvl>
    <w:lvl w:ilvl="5" w:tplc="2C1A001B" w:tentative="1">
      <w:start w:val="1"/>
      <w:numFmt w:val="lowerRoman"/>
      <w:lvlText w:val="%6."/>
      <w:lvlJc w:val="right"/>
      <w:pPr>
        <w:ind w:left="4677" w:hanging="180"/>
      </w:pPr>
    </w:lvl>
    <w:lvl w:ilvl="6" w:tplc="2C1A000F" w:tentative="1">
      <w:start w:val="1"/>
      <w:numFmt w:val="decimal"/>
      <w:lvlText w:val="%7."/>
      <w:lvlJc w:val="left"/>
      <w:pPr>
        <w:ind w:left="5397" w:hanging="360"/>
      </w:pPr>
    </w:lvl>
    <w:lvl w:ilvl="7" w:tplc="2C1A0019" w:tentative="1">
      <w:start w:val="1"/>
      <w:numFmt w:val="lowerLetter"/>
      <w:lvlText w:val="%8."/>
      <w:lvlJc w:val="left"/>
      <w:pPr>
        <w:ind w:left="6117" w:hanging="360"/>
      </w:pPr>
    </w:lvl>
    <w:lvl w:ilvl="8" w:tplc="2C1A001B" w:tentative="1">
      <w:start w:val="1"/>
      <w:numFmt w:val="lowerRoman"/>
      <w:lvlText w:val="%9."/>
      <w:lvlJc w:val="right"/>
      <w:pPr>
        <w:ind w:left="6837" w:hanging="180"/>
      </w:pPr>
    </w:lvl>
  </w:abstractNum>
  <w:abstractNum w:abstractNumId="6" w15:restartNumberingAfterBreak="0">
    <w:nsid w:val="6CC91E0E"/>
    <w:multiLevelType w:val="hybridMultilevel"/>
    <w:tmpl w:val="66A09016"/>
    <w:lvl w:ilvl="0" w:tplc="C05ACE24">
      <w:start w:val="1"/>
      <w:numFmt w:val="decimal"/>
      <w:lvlText w:val="%1."/>
      <w:lvlJc w:val="right"/>
      <w:pPr>
        <w:ind w:left="720" w:hanging="360"/>
      </w:pPr>
      <w:rPr>
        <w:rFonts w:hint="default"/>
      </w:rPr>
    </w:lvl>
    <w:lvl w:ilvl="1" w:tplc="2C1A0019" w:tentative="1">
      <w:start w:val="1"/>
      <w:numFmt w:val="lowerLetter"/>
      <w:lvlText w:val="%2."/>
      <w:lvlJc w:val="left"/>
      <w:pPr>
        <w:ind w:left="1440" w:hanging="360"/>
      </w:pPr>
    </w:lvl>
    <w:lvl w:ilvl="2" w:tplc="2C1A001B">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 w15:restartNumberingAfterBreak="0">
    <w:nsid w:val="6FAD072B"/>
    <w:multiLevelType w:val="hybridMultilevel"/>
    <w:tmpl w:val="51963B5A"/>
    <w:lvl w:ilvl="0" w:tplc="C05ACE24">
      <w:start w:val="1"/>
      <w:numFmt w:val="decimal"/>
      <w:lvlText w:val="%1."/>
      <w:lvlJc w:val="right"/>
      <w:pPr>
        <w:ind w:left="720" w:hanging="360"/>
      </w:pPr>
      <w:rPr>
        <w:rFonts w:hint="default"/>
      </w:rPr>
    </w:lvl>
    <w:lvl w:ilvl="1" w:tplc="2C1A0019" w:tentative="1">
      <w:start w:val="1"/>
      <w:numFmt w:val="lowerLetter"/>
      <w:lvlText w:val="%2."/>
      <w:lvlJc w:val="left"/>
      <w:pPr>
        <w:ind w:left="1440" w:hanging="360"/>
      </w:pPr>
    </w:lvl>
    <w:lvl w:ilvl="2" w:tplc="2C1A001B">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 w15:restartNumberingAfterBreak="0">
    <w:nsid w:val="76ED3585"/>
    <w:multiLevelType w:val="hybridMultilevel"/>
    <w:tmpl w:val="FC68D9B8"/>
    <w:lvl w:ilvl="0" w:tplc="0809000F">
      <w:start w:val="1"/>
      <w:numFmt w:val="decimal"/>
      <w:lvlText w:val="%1."/>
      <w:lvlJc w:val="lef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9" w15:restartNumberingAfterBreak="0">
    <w:nsid w:val="7A37567E"/>
    <w:multiLevelType w:val="hybridMultilevel"/>
    <w:tmpl w:val="B9940E70"/>
    <w:lvl w:ilvl="0" w:tplc="1DB29FF8">
      <w:start w:val="1"/>
      <w:numFmt w:val="decimal"/>
      <w:lvlText w:val="%1."/>
      <w:lvlJc w:val="left"/>
      <w:pPr>
        <w:ind w:left="720" w:hanging="360"/>
      </w:pPr>
      <w:rPr>
        <w:rFonts w:hint="default"/>
        <w:color w:val="auto"/>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num w:numId="1" w16cid:durableId="1226333346">
    <w:abstractNumId w:val="1"/>
  </w:num>
  <w:num w:numId="2" w16cid:durableId="1657302536">
    <w:abstractNumId w:val="5"/>
  </w:num>
  <w:num w:numId="3" w16cid:durableId="1030766365">
    <w:abstractNumId w:val="2"/>
  </w:num>
  <w:num w:numId="4" w16cid:durableId="1117404831">
    <w:abstractNumId w:val="7"/>
  </w:num>
  <w:num w:numId="5" w16cid:durableId="1305162401">
    <w:abstractNumId w:val="3"/>
  </w:num>
  <w:num w:numId="6" w16cid:durableId="579872198">
    <w:abstractNumId w:val="0"/>
  </w:num>
  <w:num w:numId="7" w16cid:durableId="414397662">
    <w:abstractNumId w:val="6"/>
  </w:num>
  <w:num w:numId="8" w16cid:durableId="149756754">
    <w:abstractNumId w:val="4"/>
  </w:num>
  <w:num w:numId="9" w16cid:durableId="448164708">
    <w:abstractNumId w:val="9"/>
  </w:num>
  <w:num w:numId="10" w16cid:durableId="156900038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19A"/>
    <w:rsid w:val="00016742"/>
    <w:rsid w:val="00017331"/>
    <w:rsid w:val="000337F2"/>
    <w:rsid w:val="00033B45"/>
    <w:rsid w:val="00064DEA"/>
    <w:rsid w:val="000742A2"/>
    <w:rsid w:val="000902C0"/>
    <w:rsid w:val="000E5B8C"/>
    <w:rsid w:val="00117EAB"/>
    <w:rsid w:val="00135CAC"/>
    <w:rsid w:val="0014419A"/>
    <w:rsid w:val="001457C6"/>
    <w:rsid w:val="00153A0C"/>
    <w:rsid w:val="00173AD7"/>
    <w:rsid w:val="00173FB5"/>
    <w:rsid w:val="00187C3D"/>
    <w:rsid w:val="001C1B37"/>
    <w:rsid w:val="001E3E7C"/>
    <w:rsid w:val="00200D2B"/>
    <w:rsid w:val="002154A4"/>
    <w:rsid w:val="002222CD"/>
    <w:rsid w:val="002733CE"/>
    <w:rsid w:val="002C5204"/>
    <w:rsid w:val="002D40BB"/>
    <w:rsid w:val="002D5EAC"/>
    <w:rsid w:val="002F33B5"/>
    <w:rsid w:val="002F4D50"/>
    <w:rsid w:val="00300DC4"/>
    <w:rsid w:val="00302DAD"/>
    <w:rsid w:val="00333CA7"/>
    <w:rsid w:val="00347600"/>
    <w:rsid w:val="00363E88"/>
    <w:rsid w:val="0036623E"/>
    <w:rsid w:val="003669AA"/>
    <w:rsid w:val="00382313"/>
    <w:rsid w:val="00397345"/>
    <w:rsid w:val="003E4789"/>
    <w:rsid w:val="003F1905"/>
    <w:rsid w:val="003F2FE1"/>
    <w:rsid w:val="00423F6E"/>
    <w:rsid w:val="00435C80"/>
    <w:rsid w:val="00437268"/>
    <w:rsid w:val="00445A73"/>
    <w:rsid w:val="0048052E"/>
    <w:rsid w:val="004A6319"/>
    <w:rsid w:val="004B427D"/>
    <w:rsid w:val="004F1E3E"/>
    <w:rsid w:val="00545D68"/>
    <w:rsid w:val="005635B8"/>
    <w:rsid w:val="0056421D"/>
    <w:rsid w:val="0056612D"/>
    <w:rsid w:val="005D6656"/>
    <w:rsid w:val="005E732A"/>
    <w:rsid w:val="006160DF"/>
    <w:rsid w:val="00622369"/>
    <w:rsid w:val="006947B9"/>
    <w:rsid w:val="006C1FD4"/>
    <w:rsid w:val="006C7A7E"/>
    <w:rsid w:val="006D720B"/>
    <w:rsid w:val="006D72C3"/>
    <w:rsid w:val="006E36D0"/>
    <w:rsid w:val="006F452B"/>
    <w:rsid w:val="006F69D9"/>
    <w:rsid w:val="007200DE"/>
    <w:rsid w:val="00734F3B"/>
    <w:rsid w:val="00752884"/>
    <w:rsid w:val="00760555"/>
    <w:rsid w:val="00780548"/>
    <w:rsid w:val="00792793"/>
    <w:rsid w:val="007A41C8"/>
    <w:rsid w:val="007A4F2D"/>
    <w:rsid w:val="007C6CCB"/>
    <w:rsid w:val="007C7E3B"/>
    <w:rsid w:val="00827EA6"/>
    <w:rsid w:val="00877591"/>
    <w:rsid w:val="00883A38"/>
    <w:rsid w:val="008B3398"/>
    <w:rsid w:val="008D2917"/>
    <w:rsid w:val="008E6317"/>
    <w:rsid w:val="00901F74"/>
    <w:rsid w:val="009060EB"/>
    <w:rsid w:val="00913868"/>
    <w:rsid w:val="009228B3"/>
    <w:rsid w:val="009801EF"/>
    <w:rsid w:val="00995272"/>
    <w:rsid w:val="009A07DB"/>
    <w:rsid w:val="009B79DB"/>
    <w:rsid w:val="009C6C28"/>
    <w:rsid w:val="009C7712"/>
    <w:rsid w:val="009D2E24"/>
    <w:rsid w:val="009D7B7A"/>
    <w:rsid w:val="009F4CA1"/>
    <w:rsid w:val="00A46980"/>
    <w:rsid w:val="00A54A9E"/>
    <w:rsid w:val="00A57027"/>
    <w:rsid w:val="00A719C8"/>
    <w:rsid w:val="00A746C3"/>
    <w:rsid w:val="00A95850"/>
    <w:rsid w:val="00AA71AF"/>
    <w:rsid w:val="00B104E1"/>
    <w:rsid w:val="00B41462"/>
    <w:rsid w:val="00B45DBD"/>
    <w:rsid w:val="00B77490"/>
    <w:rsid w:val="00B927C8"/>
    <w:rsid w:val="00B97F34"/>
    <w:rsid w:val="00BC76D2"/>
    <w:rsid w:val="00C11F9D"/>
    <w:rsid w:val="00C20D7F"/>
    <w:rsid w:val="00C22E8F"/>
    <w:rsid w:val="00C3197E"/>
    <w:rsid w:val="00C366A3"/>
    <w:rsid w:val="00C410B1"/>
    <w:rsid w:val="00C60946"/>
    <w:rsid w:val="00C708B8"/>
    <w:rsid w:val="00C752C5"/>
    <w:rsid w:val="00C91A87"/>
    <w:rsid w:val="00CB1973"/>
    <w:rsid w:val="00CC7EB4"/>
    <w:rsid w:val="00CF7558"/>
    <w:rsid w:val="00D30DAE"/>
    <w:rsid w:val="00D47280"/>
    <w:rsid w:val="00D73229"/>
    <w:rsid w:val="00D8446A"/>
    <w:rsid w:val="00D962FD"/>
    <w:rsid w:val="00DC410E"/>
    <w:rsid w:val="00DC7F6C"/>
    <w:rsid w:val="00E1769C"/>
    <w:rsid w:val="00E31C5C"/>
    <w:rsid w:val="00E6248F"/>
    <w:rsid w:val="00E723A5"/>
    <w:rsid w:val="00E76895"/>
    <w:rsid w:val="00EA30AF"/>
    <w:rsid w:val="00EA696D"/>
    <w:rsid w:val="00F00B8A"/>
    <w:rsid w:val="00F53886"/>
    <w:rsid w:val="00F53AE2"/>
    <w:rsid w:val="00F618D6"/>
    <w:rsid w:val="00F724B3"/>
    <w:rsid w:val="00F75922"/>
    <w:rsid w:val="00F83585"/>
    <w:rsid w:val="00FA7F5A"/>
    <w:rsid w:val="00FC7D51"/>
    <w:rsid w:val="00FD54F2"/>
    <w:rsid w:val="00FF10C9"/>
    <w:rsid w:val="00FF61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076A1F"/>
  <w14:defaultImageDpi w14:val="300"/>
  <w15:docId w15:val="{AE738875-0980-4511-B6BC-13276C186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204"/>
    <w:pPr>
      <w:suppressAutoHyphens/>
      <w:spacing w:after="200" w:line="276" w:lineRule="auto"/>
    </w:pPr>
    <w:rPr>
      <w:rFonts w:ascii="Calibri" w:eastAsia="Calibri" w:hAnsi="Calibri" w:cs="Calibri"/>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HeaderChar">
    <w:name w:val="Header Char"/>
    <w:basedOn w:val="DefaultParagraphFont"/>
    <w:link w:val="Header"/>
    <w:uiPriority w:val="99"/>
    <w:rsid w:val="00913868"/>
  </w:style>
  <w:style w:type="paragraph" w:styleId="Footer">
    <w:name w:val="footer"/>
    <w:basedOn w:val="Normal"/>
    <w:link w:val="Foot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FooterChar">
    <w:name w:val="Footer Char"/>
    <w:basedOn w:val="DefaultParagraphFont"/>
    <w:link w:val="Footer"/>
    <w:uiPriority w:val="99"/>
    <w:rsid w:val="00913868"/>
  </w:style>
  <w:style w:type="paragraph" w:styleId="BodyText3">
    <w:name w:val="Body Text 3"/>
    <w:basedOn w:val="Normal"/>
    <w:link w:val="BodyText3Char"/>
    <w:rsid w:val="00302DAD"/>
    <w:pPr>
      <w:spacing w:after="120"/>
    </w:pPr>
    <w:rPr>
      <w:sz w:val="16"/>
      <w:szCs w:val="16"/>
    </w:rPr>
  </w:style>
  <w:style w:type="character" w:customStyle="1" w:styleId="BodyText3Char">
    <w:name w:val="Body Text 3 Char"/>
    <w:basedOn w:val="DefaultParagraphFont"/>
    <w:link w:val="BodyText3"/>
    <w:rsid w:val="00302DAD"/>
    <w:rPr>
      <w:rFonts w:ascii="Calibri" w:eastAsia="Calibri" w:hAnsi="Calibri" w:cs="Calibri"/>
      <w:sz w:val="16"/>
      <w:szCs w:val="16"/>
      <w:lang w:eastAsia="ar-SA"/>
    </w:rPr>
  </w:style>
  <w:style w:type="character" w:customStyle="1" w:styleId="WW8Num1z0">
    <w:name w:val="WW8Num1z0"/>
    <w:rsid w:val="00302DAD"/>
    <w:rPr>
      <w:rFonts w:ascii="Times New Roman" w:eastAsia="Times New Roman" w:hAnsi="Times New Roman" w:cs="Times New Roman"/>
    </w:rPr>
  </w:style>
  <w:style w:type="paragraph" w:styleId="NoSpacing">
    <w:name w:val="No Spacing"/>
    <w:uiPriority w:val="1"/>
    <w:qFormat/>
    <w:rsid w:val="00DC7F6C"/>
    <w:pPr>
      <w:suppressAutoHyphens/>
    </w:pPr>
    <w:rPr>
      <w:rFonts w:ascii="Calibri" w:eastAsia="Calibri" w:hAnsi="Calibri" w:cs="Calibri"/>
      <w:sz w:val="22"/>
      <w:szCs w:val="22"/>
      <w:lang w:eastAsia="ar-SA"/>
    </w:rPr>
  </w:style>
  <w:style w:type="paragraph" w:styleId="BalloonText">
    <w:name w:val="Balloon Text"/>
    <w:basedOn w:val="Normal"/>
    <w:link w:val="BalloonTextChar"/>
    <w:uiPriority w:val="99"/>
    <w:semiHidden/>
    <w:unhideWhenUsed/>
    <w:rsid w:val="007528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884"/>
    <w:rPr>
      <w:rFonts w:ascii="Segoe UI" w:eastAsia="Calibri" w:hAnsi="Segoe UI" w:cs="Segoe UI"/>
      <w:sz w:val="18"/>
      <w:szCs w:val="18"/>
      <w:lang w:eastAsia="ar-SA"/>
    </w:rPr>
  </w:style>
  <w:style w:type="table" w:styleId="TableGrid">
    <w:name w:val="Table Grid"/>
    <w:basedOn w:val="TableNormal"/>
    <w:uiPriority w:val="59"/>
    <w:rsid w:val="00906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47B9"/>
    <w:pPr>
      <w:suppressAutoHyphens w:val="0"/>
      <w:spacing w:after="0" w:line="240" w:lineRule="auto"/>
      <w:ind w:left="708"/>
    </w:pPr>
    <w:rPr>
      <w:rFonts w:ascii="Cambria" w:eastAsia="MS Mincho" w:hAnsi="Cambria" w:cs="Times New Roman"/>
      <w:sz w:val="24"/>
      <w:szCs w:val="24"/>
      <w:lang w:eastAsia="en-US"/>
    </w:rPr>
  </w:style>
  <w:style w:type="character" w:styleId="Hyperlink">
    <w:name w:val="Hyperlink"/>
    <w:basedOn w:val="DefaultParagraphFont"/>
    <w:uiPriority w:val="99"/>
    <w:unhideWhenUsed/>
    <w:rsid w:val="003F2FE1"/>
    <w:rPr>
      <w:color w:val="0000FF" w:themeColor="hyperlink"/>
      <w:u w:val="single"/>
    </w:rPr>
  </w:style>
  <w:style w:type="character" w:styleId="UnresolvedMention">
    <w:name w:val="Unresolved Mention"/>
    <w:basedOn w:val="DefaultParagraphFont"/>
    <w:uiPriority w:val="99"/>
    <w:semiHidden/>
    <w:unhideWhenUsed/>
    <w:rsid w:val="003F2F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231747">
      <w:bodyDiv w:val="1"/>
      <w:marLeft w:val="0"/>
      <w:marRight w:val="0"/>
      <w:marTop w:val="0"/>
      <w:marBottom w:val="0"/>
      <w:divBdr>
        <w:top w:val="none" w:sz="0" w:space="0" w:color="auto"/>
        <w:left w:val="none" w:sz="0" w:space="0" w:color="auto"/>
        <w:bottom w:val="none" w:sz="0" w:space="0" w:color="auto"/>
        <w:right w:val="none" w:sz="0" w:space="0" w:color="auto"/>
      </w:divBdr>
    </w:div>
    <w:div w:id="807433351">
      <w:bodyDiv w:val="1"/>
      <w:marLeft w:val="0"/>
      <w:marRight w:val="0"/>
      <w:marTop w:val="0"/>
      <w:marBottom w:val="0"/>
      <w:divBdr>
        <w:top w:val="none" w:sz="0" w:space="0" w:color="auto"/>
        <w:left w:val="none" w:sz="0" w:space="0" w:color="auto"/>
        <w:bottom w:val="none" w:sz="0" w:space="0" w:color="auto"/>
        <w:right w:val="none" w:sz="0" w:space="0" w:color="auto"/>
      </w:divBdr>
    </w:div>
    <w:div w:id="968121329">
      <w:bodyDiv w:val="1"/>
      <w:marLeft w:val="0"/>
      <w:marRight w:val="0"/>
      <w:marTop w:val="0"/>
      <w:marBottom w:val="0"/>
      <w:divBdr>
        <w:top w:val="none" w:sz="0" w:space="0" w:color="auto"/>
        <w:left w:val="none" w:sz="0" w:space="0" w:color="auto"/>
        <w:bottom w:val="none" w:sz="0" w:space="0" w:color="auto"/>
        <w:right w:val="none" w:sz="0" w:space="0" w:color="auto"/>
      </w:divBdr>
    </w:div>
    <w:div w:id="1309091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mailto:kabinet@portofadria.me"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amer.catovic\Desktop\IZ.08.16%20INTERNI%20MEMORANDUM%20KABINET%20ID%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D38FC4-C236-46A0-91FB-5EAE8838E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IZ.08.16 INTERNI MEMORANDUM KABINET ID new</Template>
  <TotalTime>30</TotalTime>
  <Pages>1</Pages>
  <Words>242</Words>
  <Characters>1385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Muamer Ćatović</dc:creator>
  <cp:keywords/>
  <dc:description/>
  <cp:lastModifiedBy>Nataša Dabanović</cp:lastModifiedBy>
  <cp:revision>31</cp:revision>
  <cp:lastPrinted>2025-06-10T08:54:00Z</cp:lastPrinted>
  <dcterms:created xsi:type="dcterms:W3CDTF">2019-02-01T08:48:00Z</dcterms:created>
  <dcterms:modified xsi:type="dcterms:W3CDTF">2026-04-29T12:09:00Z</dcterms:modified>
</cp:coreProperties>
</file>