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0FD7C" w14:textId="77777777" w:rsidR="003B3D24" w:rsidRDefault="003B3D24" w:rsidP="003B3D24">
      <w:pPr>
        <w:rPr>
          <w:rFonts w:ascii="Arial Narrow" w:hAnsi="Arial Narrow"/>
          <w:b/>
        </w:rPr>
      </w:pPr>
      <w:r>
        <w:rPr>
          <w:rFonts w:ascii="Arial Narrow" w:hAnsi="Arial Narrow"/>
          <w:b/>
        </w:rPr>
        <w:t xml:space="preserve">REDOVNA SKUPŠTINA AKCIONARA                        </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 xml:space="preserve">                PREDLOG</w:t>
      </w:r>
    </w:p>
    <w:p w14:paraId="783E3FEF" w14:textId="12A604AB" w:rsidR="003D2731" w:rsidRDefault="003D2731" w:rsidP="003D2731">
      <w:pPr>
        <w:rPr>
          <w:rFonts w:ascii="Arial Narrow" w:hAnsi="Arial Narrow"/>
          <w:b/>
        </w:rPr>
      </w:pPr>
      <w:proofErr w:type="spellStart"/>
      <w:r>
        <w:rPr>
          <w:rFonts w:ascii="Arial Narrow" w:hAnsi="Arial Narrow"/>
          <w:b/>
        </w:rPr>
        <w:t>Broj</w:t>
      </w:r>
      <w:proofErr w:type="spellEnd"/>
      <w:r>
        <w:rPr>
          <w:rFonts w:ascii="Arial Narrow" w:hAnsi="Arial Narrow"/>
          <w:b/>
        </w:rPr>
        <w:t>: S/XXVII-5</w:t>
      </w:r>
    </w:p>
    <w:p w14:paraId="0727AE1C" w14:textId="77777777" w:rsidR="003D2731" w:rsidRDefault="003D2731" w:rsidP="003D2731">
      <w:pPr>
        <w:rPr>
          <w:rFonts w:ascii="Arial Narrow" w:hAnsi="Arial Narrow"/>
          <w:b/>
        </w:rPr>
      </w:pPr>
      <w:r>
        <w:rPr>
          <w:rFonts w:ascii="Arial Narrow" w:hAnsi="Arial Narrow"/>
          <w:b/>
        </w:rPr>
        <w:t>Bar,   29.06.2026.godine</w:t>
      </w:r>
    </w:p>
    <w:p w14:paraId="184F2C6F" w14:textId="77777777" w:rsidR="003D2731" w:rsidRDefault="003D2731" w:rsidP="003D2731">
      <w:pPr>
        <w:rPr>
          <w:rFonts w:ascii="Arial Narrow" w:hAnsi="Arial Narrow"/>
        </w:rPr>
      </w:pPr>
    </w:p>
    <w:p w14:paraId="30686402" w14:textId="060DC607" w:rsidR="003D2731" w:rsidRDefault="003D2731" w:rsidP="003D2731">
      <w:pPr>
        <w:jc w:val="both"/>
        <w:rPr>
          <w:rFonts w:ascii="Arial Narrow" w:hAnsi="Arial Narrow"/>
        </w:rPr>
      </w:pPr>
      <w:r>
        <w:rPr>
          <w:rFonts w:ascii="Arial Narrow" w:hAnsi="Arial Narrow"/>
        </w:rPr>
        <w:t xml:space="preserve">Na </w:t>
      </w:r>
      <w:proofErr w:type="spellStart"/>
      <w:r>
        <w:rPr>
          <w:rFonts w:ascii="Arial Narrow" w:hAnsi="Arial Narrow"/>
        </w:rPr>
        <w:t>osnovu</w:t>
      </w:r>
      <w:proofErr w:type="spellEnd"/>
      <w:r>
        <w:rPr>
          <w:rFonts w:ascii="Arial Narrow" w:hAnsi="Arial Narrow"/>
        </w:rPr>
        <w:t xml:space="preserve"> </w:t>
      </w:r>
      <w:proofErr w:type="spellStart"/>
      <w:r>
        <w:rPr>
          <w:rFonts w:ascii="Arial Narrow" w:hAnsi="Arial Narrow"/>
        </w:rPr>
        <w:t>člana</w:t>
      </w:r>
      <w:proofErr w:type="spellEnd"/>
      <w:r>
        <w:rPr>
          <w:rFonts w:ascii="Arial Narrow" w:hAnsi="Arial Narrow"/>
        </w:rPr>
        <w:t xml:space="preserve"> 256, </w:t>
      </w:r>
      <w:proofErr w:type="spellStart"/>
      <w:r>
        <w:rPr>
          <w:rFonts w:ascii="Arial Narrow" w:hAnsi="Arial Narrow"/>
        </w:rPr>
        <w:t>Zakona</w:t>
      </w:r>
      <w:proofErr w:type="spellEnd"/>
      <w:r>
        <w:rPr>
          <w:rFonts w:ascii="Arial Narrow" w:hAnsi="Arial Narrow"/>
        </w:rPr>
        <w:t xml:space="preserve"> o </w:t>
      </w:r>
      <w:proofErr w:type="spellStart"/>
      <w:r>
        <w:rPr>
          <w:rFonts w:ascii="Arial Narrow" w:hAnsi="Arial Narrow"/>
        </w:rPr>
        <w:t>privrednim</w:t>
      </w:r>
      <w:proofErr w:type="spellEnd"/>
      <w:r>
        <w:rPr>
          <w:rFonts w:ascii="Arial Narrow" w:hAnsi="Arial Narrow"/>
        </w:rPr>
        <w:t xml:space="preserve"> </w:t>
      </w:r>
      <w:proofErr w:type="spellStart"/>
      <w:r>
        <w:rPr>
          <w:rFonts w:ascii="Arial Narrow" w:hAnsi="Arial Narrow"/>
        </w:rPr>
        <w:t>drustvima</w:t>
      </w:r>
      <w:proofErr w:type="spellEnd"/>
      <w:r>
        <w:rPr>
          <w:rFonts w:ascii="Arial Narrow" w:hAnsi="Arial Narrow"/>
        </w:rPr>
        <w:t xml:space="preserve"> (“</w:t>
      </w:r>
      <w:proofErr w:type="spellStart"/>
      <w:r>
        <w:rPr>
          <w:rFonts w:ascii="Arial Narrow" w:hAnsi="Arial Narrow"/>
        </w:rPr>
        <w:t>Sl.list</w:t>
      </w:r>
      <w:proofErr w:type="spellEnd"/>
      <w:r>
        <w:rPr>
          <w:rFonts w:ascii="Arial Narrow" w:hAnsi="Arial Narrow"/>
        </w:rPr>
        <w:t xml:space="preserve"> RCG”, br.90/2025,121/25,044/26) i </w:t>
      </w:r>
      <w:proofErr w:type="spellStart"/>
      <w:r>
        <w:rPr>
          <w:rFonts w:ascii="Arial Narrow" w:hAnsi="Arial Narrow"/>
        </w:rPr>
        <w:t>člana</w:t>
      </w:r>
      <w:proofErr w:type="spellEnd"/>
      <w:r>
        <w:rPr>
          <w:rFonts w:ascii="Arial Narrow" w:hAnsi="Arial Narrow"/>
        </w:rPr>
        <w:t xml:space="preserve">  35, </w:t>
      </w:r>
      <w:proofErr w:type="spellStart"/>
      <w:r>
        <w:rPr>
          <w:rFonts w:ascii="Arial Narrow" w:hAnsi="Arial Narrow"/>
        </w:rPr>
        <w:t>Statuta</w:t>
      </w:r>
      <w:proofErr w:type="spellEnd"/>
      <w:r>
        <w:rPr>
          <w:rFonts w:ascii="Arial Narrow" w:hAnsi="Arial Narrow"/>
        </w:rPr>
        <w:t xml:space="preserve"> (</w:t>
      </w:r>
      <w:proofErr w:type="spellStart"/>
      <w:r>
        <w:rPr>
          <w:rFonts w:ascii="Arial Narrow" w:hAnsi="Arial Narrow"/>
        </w:rPr>
        <w:t>prečišćen</w:t>
      </w:r>
      <w:proofErr w:type="spellEnd"/>
      <w:r>
        <w:rPr>
          <w:rFonts w:ascii="Arial Narrow" w:hAnsi="Arial Narrow"/>
        </w:rPr>
        <w:t xml:space="preserve"> </w:t>
      </w:r>
      <w:proofErr w:type="spellStart"/>
      <w:r>
        <w:rPr>
          <w:rFonts w:ascii="Arial Narrow" w:hAnsi="Arial Narrow"/>
        </w:rPr>
        <w:t>tekst</w:t>
      </w:r>
      <w:proofErr w:type="spellEnd"/>
      <w:r>
        <w:rPr>
          <w:rFonts w:ascii="Arial Narrow" w:hAnsi="Arial Narrow"/>
        </w:rPr>
        <w:t xml:space="preserve">) AD “Port of Adria “ Bar , </w:t>
      </w:r>
      <w:proofErr w:type="spellStart"/>
      <w:r>
        <w:rPr>
          <w:rFonts w:ascii="Arial Narrow" w:hAnsi="Arial Narrow"/>
        </w:rPr>
        <w:t>Skupština</w:t>
      </w:r>
      <w:proofErr w:type="spellEnd"/>
      <w:r>
        <w:rPr>
          <w:rFonts w:ascii="Arial Narrow" w:hAnsi="Arial Narrow"/>
        </w:rPr>
        <w:t xml:space="preserve"> </w:t>
      </w:r>
      <w:proofErr w:type="spellStart"/>
      <w:r>
        <w:rPr>
          <w:rFonts w:ascii="Arial Narrow" w:hAnsi="Arial Narrow"/>
        </w:rPr>
        <w:t>akcionara</w:t>
      </w:r>
      <w:proofErr w:type="spellEnd"/>
      <w:r>
        <w:rPr>
          <w:rFonts w:ascii="Arial Narrow" w:hAnsi="Arial Narrow"/>
        </w:rPr>
        <w:t xml:space="preserve"> AD “Port of Adria “ Bar, </w:t>
      </w:r>
      <w:proofErr w:type="spellStart"/>
      <w:r>
        <w:rPr>
          <w:rFonts w:ascii="Arial Narrow" w:hAnsi="Arial Narrow"/>
        </w:rPr>
        <w:t>na</w:t>
      </w:r>
      <w:proofErr w:type="spellEnd"/>
      <w:r>
        <w:rPr>
          <w:rFonts w:ascii="Arial Narrow" w:hAnsi="Arial Narrow"/>
        </w:rPr>
        <w:t xml:space="preserve"> </w:t>
      </w:r>
      <w:proofErr w:type="spellStart"/>
      <w:r>
        <w:rPr>
          <w:rFonts w:ascii="Arial Narrow" w:hAnsi="Arial Narrow"/>
        </w:rPr>
        <w:t>svojoj</w:t>
      </w:r>
      <w:proofErr w:type="spellEnd"/>
      <w:r>
        <w:rPr>
          <w:rFonts w:ascii="Arial Narrow" w:hAnsi="Arial Narrow"/>
        </w:rPr>
        <w:t xml:space="preserve"> </w:t>
      </w:r>
      <w:proofErr w:type="spellStart"/>
      <w:r>
        <w:rPr>
          <w:rFonts w:ascii="Arial Narrow" w:hAnsi="Arial Narrow"/>
        </w:rPr>
        <w:t>redovnoj</w:t>
      </w:r>
      <w:proofErr w:type="spellEnd"/>
      <w:r>
        <w:rPr>
          <w:rFonts w:ascii="Arial Narrow" w:hAnsi="Arial Narrow"/>
        </w:rPr>
        <w:t xml:space="preserve"> </w:t>
      </w:r>
      <w:proofErr w:type="spellStart"/>
      <w:r>
        <w:rPr>
          <w:rFonts w:ascii="Arial Narrow" w:hAnsi="Arial Narrow"/>
        </w:rPr>
        <w:t>sjednici</w:t>
      </w:r>
      <w:proofErr w:type="spellEnd"/>
      <w:r>
        <w:rPr>
          <w:rFonts w:ascii="Arial Narrow" w:hAnsi="Arial Narrow"/>
        </w:rPr>
        <w:t xml:space="preserve">, </w:t>
      </w:r>
      <w:proofErr w:type="spellStart"/>
      <w:r>
        <w:rPr>
          <w:rFonts w:ascii="Arial Narrow" w:hAnsi="Arial Narrow"/>
        </w:rPr>
        <w:t>održanoj</w:t>
      </w:r>
      <w:proofErr w:type="spellEnd"/>
      <w:r>
        <w:rPr>
          <w:rFonts w:ascii="Arial Narrow" w:hAnsi="Arial Narrow"/>
        </w:rPr>
        <w:t xml:space="preserve"> dana </w:t>
      </w:r>
      <w:r>
        <w:rPr>
          <w:rFonts w:ascii="Arial Narrow" w:hAnsi="Arial Narrow"/>
          <w:b/>
        </w:rPr>
        <w:t xml:space="preserve">29.06.2026. </w:t>
      </w:r>
      <w:proofErr w:type="spellStart"/>
      <w:r>
        <w:rPr>
          <w:rFonts w:ascii="Arial Narrow" w:hAnsi="Arial Narrow"/>
        </w:rPr>
        <w:t>godine</w:t>
      </w:r>
      <w:proofErr w:type="spellEnd"/>
      <w:r>
        <w:rPr>
          <w:rFonts w:ascii="Arial Narrow" w:hAnsi="Arial Narrow"/>
        </w:rPr>
        <w:t xml:space="preserve">, </w:t>
      </w:r>
      <w:proofErr w:type="spellStart"/>
      <w:r>
        <w:rPr>
          <w:rFonts w:ascii="Arial Narrow" w:hAnsi="Arial Narrow"/>
        </w:rPr>
        <w:t>donijela</w:t>
      </w:r>
      <w:proofErr w:type="spellEnd"/>
      <w:r>
        <w:rPr>
          <w:rFonts w:ascii="Arial Narrow" w:hAnsi="Arial Narrow"/>
        </w:rPr>
        <w:t xml:space="preserve"> je </w:t>
      </w:r>
    </w:p>
    <w:p w14:paraId="14A05AF5" w14:textId="77777777" w:rsidR="00FA7F5A" w:rsidRPr="00DF10D4" w:rsidRDefault="00FA7F5A" w:rsidP="00FA7F5A">
      <w:pPr>
        <w:jc w:val="center"/>
        <w:rPr>
          <w:rFonts w:ascii="Arial Narrow" w:hAnsi="Arial Narrow"/>
          <w:b/>
        </w:rPr>
      </w:pPr>
    </w:p>
    <w:p w14:paraId="66CE2911" w14:textId="77777777" w:rsidR="00FA7F5A" w:rsidRDefault="00AE11FE" w:rsidP="00153A0C">
      <w:pPr>
        <w:spacing w:after="0"/>
        <w:jc w:val="center"/>
        <w:rPr>
          <w:rFonts w:ascii="Arial Narrow" w:hAnsi="Arial Narrow"/>
          <w:b/>
        </w:rPr>
      </w:pPr>
      <w:r w:rsidRPr="00DF10D4">
        <w:rPr>
          <w:rFonts w:ascii="Arial Narrow" w:hAnsi="Arial Narrow"/>
          <w:b/>
        </w:rPr>
        <w:t xml:space="preserve">O </w:t>
      </w:r>
      <w:r>
        <w:rPr>
          <w:rFonts w:ascii="Arial Narrow" w:hAnsi="Arial Narrow"/>
          <w:b/>
        </w:rPr>
        <w:t>D L U K U</w:t>
      </w:r>
    </w:p>
    <w:p w14:paraId="0E0A56A2" w14:textId="77777777" w:rsidR="006179CD" w:rsidRDefault="006179CD" w:rsidP="00153A0C">
      <w:pPr>
        <w:spacing w:after="0"/>
        <w:jc w:val="center"/>
        <w:rPr>
          <w:rFonts w:ascii="Arial Narrow" w:hAnsi="Arial Narrow"/>
          <w:b/>
        </w:rPr>
      </w:pPr>
    </w:p>
    <w:p w14:paraId="3DAA3614" w14:textId="56EA01AA" w:rsidR="0095391C" w:rsidRDefault="0095391C" w:rsidP="0095391C">
      <w:pPr>
        <w:spacing w:after="0" w:line="240" w:lineRule="auto"/>
        <w:jc w:val="center"/>
        <w:rPr>
          <w:rFonts w:ascii="Arial Narrow" w:hAnsi="Arial Narrow"/>
          <w:b/>
          <w:sz w:val="24"/>
          <w:szCs w:val="24"/>
        </w:rPr>
      </w:pPr>
      <w:r w:rsidRPr="002D31AE">
        <w:rPr>
          <w:rFonts w:ascii="Arial Narrow" w:hAnsi="Arial Narrow"/>
          <w:b/>
          <w:sz w:val="24"/>
          <w:szCs w:val="24"/>
        </w:rPr>
        <w:t xml:space="preserve">o </w:t>
      </w:r>
      <w:proofErr w:type="spellStart"/>
      <w:r w:rsidRPr="002D31AE">
        <w:rPr>
          <w:rFonts w:ascii="Arial Narrow" w:hAnsi="Arial Narrow"/>
          <w:b/>
          <w:sz w:val="24"/>
          <w:szCs w:val="24"/>
        </w:rPr>
        <w:t>usvajanju</w:t>
      </w:r>
      <w:proofErr w:type="spellEnd"/>
      <w:r w:rsidRPr="002D31AE">
        <w:rPr>
          <w:rFonts w:ascii="Arial Narrow" w:hAnsi="Arial Narrow"/>
          <w:b/>
          <w:sz w:val="24"/>
          <w:szCs w:val="24"/>
        </w:rPr>
        <w:t xml:space="preserve"> </w:t>
      </w:r>
      <w:proofErr w:type="spellStart"/>
      <w:r w:rsidRPr="002D31AE">
        <w:rPr>
          <w:rFonts w:ascii="Arial Narrow" w:hAnsi="Arial Narrow"/>
          <w:b/>
          <w:sz w:val="24"/>
          <w:szCs w:val="24"/>
        </w:rPr>
        <w:t>Izvještaja</w:t>
      </w:r>
      <w:proofErr w:type="spellEnd"/>
      <w:r w:rsidRPr="002D31AE">
        <w:rPr>
          <w:rFonts w:ascii="Arial Narrow" w:hAnsi="Arial Narrow"/>
          <w:b/>
          <w:sz w:val="24"/>
          <w:szCs w:val="24"/>
        </w:rPr>
        <w:t xml:space="preserve"> o </w:t>
      </w:r>
      <w:proofErr w:type="spellStart"/>
      <w:r w:rsidRPr="002D31AE">
        <w:rPr>
          <w:rFonts w:ascii="Arial Narrow" w:hAnsi="Arial Narrow"/>
          <w:b/>
          <w:sz w:val="24"/>
          <w:szCs w:val="24"/>
        </w:rPr>
        <w:t>radu</w:t>
      </w:r>
      <w:proofErr w:type="spellEnd"/>
      <w:r w:rsidRPr="002D31AE">
        <w:rPr>
          <w:rFonts w:ascii="Arial Narrow" w:hAnsi="Arial Narrow"/>
          <w:b/>
          <w:sz w:val="24"/>
          <w:szCs w:val="24"/>
        </w:rPr>
        <w:t xml:space="preserve"> </w:t>
      </w:r>
      <w:proofErr w:type="spellStart"/>
      <w:r w:rsidRPr="002D31AE">
        <w:rPr>
          <w:rFonts w:ascii="Arial Narrow" w:hAnsi="Arial Narrow"/>
          <w:b/>
          <w:sz w:val="24"/>
          <w:szCs w:val="24"/>
        </w:rPr>
        <w:t>Odbora</w:t>
      </w:r>
      <w:proofErr w:type="spellEnd"/>
      <w:r w:rsidRPr="002D31AE">
        <w:rPr>
          <w:rFonts w:ascii="Arial Narrow" w:hAnsi="Arial Narrow"/>
          <w:b/>
          <w:sz w:val="24"/>
          <w:szCs w:val="24"/>
        </w:rPr>
        <w:t xml:space="preserve"> </w:t>
      </w:r>
      <w:proofErr w:type="spellStart"/>
      <w:r w:rsidRPr="002D31AE">
        <w:rPr>
          <w:rFonts w:ascii="Arial Narrow" w:hAnsi="Arial Narrow"/>
          <w:b/>
          <w:sz w:val="24"/>
          <w:szCs w:val="24"/>
        </w:rPr>
        <w:t>direktora</w:t>
      </w:r>
      <w:proofErr w:type="spellEnd"/>
      <w:r w:rsidRPr="002D31AE">
        <w:rPr>
          <w:rFonts w:ascii="Arial Narrow" w:hAnsi="Arial Narrow"/>
          <w:b/>
          <w:sz w:val="24"/>
          <w:szCs w:val="24"/>
        </w:rPr>
        <w:t xml:space="preserve"> </w:t>
      </w:r>
      <w:r>
        <w:rPr>
          <w:rFonts w:ascii="Arial Narrow" w:hAnsi="Arial Narrow"/>
          <w:b/>
          <w:sz w:val="24"/>
          <w:szCs w:val="24"/>
        </w:rPr>
        <w:t>AD</w:t>
      </w:r>
      <w:r w:rsidR="000A5604">
        <w:rPr>
          <w:rFonts w:ascii="Arial Narrow" w:hAnsi="Arial Narrow"/>
          <w:b/>
          <w:sz w:val="24"/>
          <w:szCs w:val="24"/>
        </w:rPr>
        <w:t xml:space="preserve"> </w:t>
      </w:r>
      <w:r>
        <w:rPr>
          <w:rFonts w:ascii="Arial Narrow" w:hAnsi="Arial Narrow"/>
          <w:b/>
          <w:sz w:val="24"/>
          <w:szCs w:val="24"/>
        </w:rPr>
        <w:t xml:space="preserve">“Port of </w:t>
      </w:r>
      <w:r w:rsidR="004B0E79">
        <w:rPr>
          <w:rFonts w:ascii="Arial Narrow" w:hAnsi="Arial Narrow"/>
          <w:b/>
          <w:sz w:val="24"/>
          <w:szCs w:val="24"/>
        </w:rPr>
        <w:t>Adria“ Bar</w:t>
      </w:r>
      <w:r>
        <w:rPr>
          <w:rFonts w:ascii="Arial Narrow" w:hAnsi="Arial Narrow"/>
          <w:b/>
          <w:sz w:val="24"/>
          <w:szCs w:val="24"/>
        </w:rPr>
        <w:t xml:space="preserve"> za</w:t>
      </w:r>
      <w:r w:rsidR="00013E7C">
        <w:rPr>
          <w:rFonts w:ascii="Arial Narrow" w:hAnsi="Arial Narrow"/>
          <w:b/>
          <w:sz w:val="24"/>
          <w:szCs w:val="24"/>
        </w:rPr>
        <w:t xml:space="preserve"> period </w:t>
      </w:r>
      <w:proofErr w:type="spellStart"/>
      <w:r w:rsidR="00013E7C">
        <w:rPr>
          <w:rFonts w:ascii="Arial Narrow" w:hAnsi="Arial Narrow"/>
          <w:b/>
          <w:sz w:val="24"/>
          <w:szCs w:val="24"/>
        </w:rPr>
        <w:t>jun</w:t>
      </w:r>
      <w:proofErr w:type="spellEnd"/>
      <w:r w:rsidR="00B434F8">
        <w:rPr>
          <w:rFonts w:ascii="Arial Narrow" w:hAnsi="Arial Narrow"/>
          <w:b/>
          <w:sz w:val="24"/>
          <w:szCs w:val="24"/>
        </w:rPr>
        <w:t xml:space="preserve"> 202</w:t>
      </w:r>
      <w:r w:rsidR="003B3D24">
        <w:rPr>
          <w:rFonts w:ascii="Arial Narrow" w:hAnsi="Arial Narrow"/>
          <w:b/>
          <w:sz w:val="24"/>
          <w:szCs w:val="24"/>
        </w:rPr>
        <w:t>5</w:t>
      </w:r>
      <w:r>
        <w:rPr>
          <w:rFonts w:ascii="Arial Narrow" w:hAnsi="Arial Narrow"/>
          <w:b/>
          <w:sz w:val="24"/>
          <w:szCs w:val="24"/>
        </w:rPr>
        <w:t>.</w:t>
      </w:r>
      <w:r w:rsidR="006179CD">
        <w:rPr>
          <w:rFonts w:ascii="Arial Narrow" w:hAnsi="Arial Narrow"/>
          <w:b/>
          <w:sz w:val="24"/>
          <w:szCs w:val="24"/>
        </w:rPr>
        <w:t xml:space="preserve">- </w:t>
      </w:r>
      <w:proofErr w:type="spellStart"/>
      <w:r w:rsidR="006179CD">
        <w:rPr>
          <w:rFonts w:ascii="Arial Narrow" w:hAnsi="Arial Narrow"/>
          <w:b/>
          <w:sz w:val="24"/>
          <w:szCs w:val="24"/>
        </w:rPr>
        <w:t>jun</w:t>
      </w:r>
      <w:proofErr w:type="spellEnd"/>
      <w:r w:rsidR="00B434F8">
        <w:rPr>
          <w:rFonts w:ascii="Arial Narrow" w:hAnsi="Arial Narrow"/>
          <w:b/>
          <w:sz w:val="24"/>
          <w:szCs w:val="24"/>
        </w:rPr>
        <w:t xml:space="preserve"> 202</w:t>
      </w:r>
      <w:r w:rsidR="003B3D24">
        <w:rPr>
          <w:rFonts w:ascii="Arial Narrow" w:hAnsi="Arial Narrow"/>
          <w:b/>
          <w:sz w:val="24"/>
          <w:szCs w:val="24"/>
        </w:rPr>
        <w:t>6</w:t>
      </w:r>
      <w:r w:rsidR="009C7EAE">
        <w:rPr>
          <w:rFonts w:ascii="Arial Narrow" w:hAnsi="Arial Narrow"/>
          <w:b/>
          <w:sz w:val="24"/>
          <w:szCs w:val="24"/>
        </w:rPr>
        <w:t xml:space="preserve">. </w:t>
      </w:r>
      <w:proofErr w:type="spellStart"/>
      <w:r w:rsidR="009C7EAE">
        <w:rPr>
          <w:rFonts w:ascii="Arial Narrow" w:hAnsi="Arial Narrow"/>
          <w:b/>
          <w:sz w:val="24"/>
          <w:szCs w:val="24"/>
        </w:rPr>
        <w:t>godine</w:t>
      </w:r>
      <w:proofErr w:type="spellEnd"/>
    </w:p>
    <w:p w14:paraId="45E98411" w14:textId="77777777" w:rsidR="0095391C" w:rsidRDefault="0095391C" w:rsidP="0095391C">
      <w:pPr>
        <w:spacing w:after="0" w:line="240" w:lineRule="auto"/>
        <w:jc w:val="center"/>
        <w:rPr>
          <w:rFonts w:ascii="Arial Narrow" w:hAnsi="Arial Narrow"/>
          <w:b/>
          <w:sz w:val="24"/>
          <w:szCs w:val="24"/>
        </w:rPr>
      </w:pPr>
    </w:p>
    <w:p w14:paraId="2A7C621C" w14:textId="77777777" w:rsidR="0095391C" w:rsidRDefault="0095391C" w:rsidP="0095391C">
      <w:pPr>
        <w:spacing w:after="0" w:line="240" w:lineRule="auto"/>
        <w:jc w:val="center"/>
        <w:rPr>
          <w:rFonts w:ascii="Arial Narrow" w:hAnsi="Arial Narrow"/>
          <w:b/>
          <w:sz w:val="24"/>
          <w:szCs w:val="24"/>
        </w:rPr>
      </w:pPr>
    </w:p>
    <w:p w14:paraId="35FDFE17" w14:textId="77777777" w:rsidR="00CE55F2" w:rsidRDefault="00CE55F2" w:rsidP="00CE55F2">
      <w:pPr>
        <w:spacing w:after="0" w:line="240" w:lineRule="auto"/>
        <w:jc w:val="center"/>
        <w:rPr>
          <w:rFonts w:ascii="Arial Narrow" w:hAnsi="Arial Narrow"/>
          <w:b/>
          <w:sz w:val="24"/>
          <w:szCs w:val="24"/>
        </w:rPr>
      </w:pPr>
    </w:p>
    <w:p w14:paraId="6C098BAC" w14:textId="2782EE89" w:rsidR="00CE55F2" w:rsidRDefault="00CE55F2" w:rsidP="00CE55F2">
      <w:pPr>
        <w:pStyle w:val="ListParagraph"/>
        <w:numPr>
          <w:ilvl w:val="0"/>
          <w:numId w:val="4"/>
        </w:numPr>
        <w:spacing w:after="0" w:line="240" w:lineRule="auto"/>
        <w:jc w:val="both"/>
        <w:rPr>
          <w:rFonts w:ascii="Arial Narrow" w:hAnsi="Arial Narrow"/>
          <w:sz w:val="24"/>
          <w:szCs w:val="24"/>
        </w:rPr>
      </w:pPr>
      <w:r>
        <w:rPr>
          <w:rFonts w:ascii="Arial Narrow" w:hAnsi="Arial Narrow"/>
          <w:b/>
          <w:sz w:val="24"/>
          <w:szCs w:val="24"/>
        </w:rPr>
        <w:t>USVAJA SE</w:t>
      </w:r>
      <w:r>
        <w:rPr>
          <w:rFonts w:ascii="Arial Narrow" w:hAnsi="Arial Narrow"/>
          <w:sz w:val="24"/>
          <w:szCs w:val="24"/>
        </w:rPr>
        <w:t xml:space="preserve"> Izvještaj o radu Odbora direktora AD “Port of Adria“ Bar za period jun 202</w:t>
      </w:r>
      <w:r w:rsidR="003B3D24">
        <w:rPr>
          <w:rFonts w:ascii="Arial Narrow" w:hAnsi="Arial Narrow"/>
          <w:sz w:val="24"/>
          <w:szCs w:val="24"/>
        </w:rPr>
        <w:t>5</w:t>
      </w:r>
      <w:r>
        <w:rPr>
          <w:rFonts w:ascii="Arial Narrow" w:hAnsi="Arial Narrow"/>
          <w:sz w:val="24"/>
          <w:szCs w:val="24"/>
        </w:rPr>
        <w:t>. - jun 202</w:t>
      </w:r>
      <w:r w:rsidR="003B3D24">
        <w:rPr>
          <w:rFonts w:ascii="Arial Narrow" w:hAnsi="Arial Narrow"/>
          <w:sz w:val="24"/>
          <w:szCs w:val="24"/>
        </w:rPr>
        <w:t>6</w:t>
      </w:r>
      <w:r>
        <w:rPr>
          <w:rFonts w:ascii="Arial Narrow" w:hAnsi="Arial Narrow"/>
          <w:sz w:val="24"/>
          <w:szCs w:val="24"/>
        </w:rPr>
        <w:t>.godine.</w:t>
      </w:r>
    </w:p>
    <w:p w14:paraId="45404516" w14:textId="77777777" w:rsidR="00CE55F2" w:rsidRDefault="00CE55F2" w:rsidP="00CE55F2">
      <w:pPr>
        <w:spacing w:after="0" w:line="240" w:lineRule="auto"/>
        <w:jc w:val="both"/>
        <w:rPr>
          <w:rFonts w:ascii="Arial Narrow" w:hAnsi="Arial Narrow"/>
          <w:sz w:val="24"/>
          <w:szCs w:val="24"/>
        </w:rPr>
      </w:pPr>
    </w:p>
    <w:p w14:paraId="4DA743B8" w14:textId="4CA8EF8A" w:rsidR="00CE55F2" w:rsidRDefault="00CE55F2" w:rsidP="00CE55F2">
      <w:pPr>
        <w:pStyle w:val="ListParagraph"/>
        <w:numPr>
          <w:ilvl w:val="0"/>
          <w:numId w:val="4"/>
        </w:numPr>
        <w:spacing w:after="0" w:line="240" w:lineRule="auto"/>
        <w:jc w:val="both"/>
        <w:rPr>
          <w:rFonts w:ascii="Arial Narrow" w:hAnsi="Arial Narrow"/>
          <w:sz w:val="24"/>
          <w:szCs w:val="24"/>
        </w:rPr>
      </w:pPr>
      <w:r>
        <w:rPr>
          <w:rFonts w:ascii="Arial Narrow" w:hAnsi="Arial Narrow"/>
          <w:sz w:val="24"/>
          <w:szCs w:val="24"/>
        </w:rPr>
        <w:t xml:space="preserve"> Izvještaj o radu Odbora direktora , dokument broj </w:t>
      </w:r>
      <w:r w:rsidR="003B3D24">
        <w:rPr>
          <w:rFonts w:ascii="Arial Narrow" w:hAnsi="Arial Narrow"/>
          <w:sz w:val="24"/>
          <w:szCs w:val="24"/>
        </w:rPr>
        <w:t>1632 (1632/eng)</w:t>
      </w:r>
      <w:r>
        <w:rPr>
          <w:rFonts w:ascii="Arial Narrow" w:hAnsi="Arial Narrow"/>
          <w:sz w:val="24"/>
          <w:szCs w:val="24"/>
        </w:rPr>
        <w:t xml:space="preserve"> od 28.0</w:t>
      </w:r>
      <w:r w:rsidR="003B3D24">
        <w:rPr>
          <w:rFonts w:ascii="Arial Narrow" w:hAnsi="Arial Narrow"/>
          <w:sz w:val="24"/>
          <w:szCs w:val="24"/>
        </w:rPr>
        <w:t>4</w:t>
      </w:r>
      <w:r>
        <w:rPr>
          <w:rFonts w:ascii="Arial Narrow" w:hAnsi="Arial Narrow"/>
          <w:sz w:val="24"/>
          <w:szCs w:val="24"/>
        </w:rPr>
        <w:t>.202</w:t>
      </w:r>
      <w:r w:rsidR="003B3D24">
        <w:rPr>
          <w:rFonts w:ascii="Arial Narrow" w:hAnsi="Arial Narrow"/>
          <w:sz w:val="24"/>
          <w:szCs w:val="24"/>
        </w:rPr>
        <w:t>6</w:t>
      </w:r>
      <w:r>
        <w:rPr>
          <w:rFonts w:ascii="Arial Narrow" w:hAnsi="Arial Narrow"/>
          <w:sz w:val="24"/>
          <w:szCs w:val="24"/>
        </w:rPr>
        <w:t>.godine, čini sastavni dio ove Odluke.</w:t>
      </w:r>
    </w:p>
    <w:p w14:paraId="7F23AE73" w14:textId="77777777" w:rsidR="00153A0C" w:rsidRPr="00DF10D4" w:rsidRDefault="00153A0C" w:rsidP="00153A0C">
      <w:pPr>
        <w:spacing w:after="0"/>
        <w:jc w:val="center"/>
        <w:rPr>
          <w:rFonts w:ascii="Arial Narrow" w:hAnsi="Arial Narrow"/>
          <w:b/>
        </w:rPr>
      </w:pPr>
    </w:p>
    <w:p w14:paraId="16E86A91" w14:textId="77777777" w:rsidR="00FA7F5A" w:rsidRPr="00DF10D4" w:rsidRDefault="00FA7F5A" w:rsidP="00FA7F5A">
      <w:pPr>
        <w:jc w:val="both"/>
        <w:rPr>
          <w:rFonts w:ascii="Arial Narrow" w:hAnsi="Arial Narrow"/>
        </w:rPr>
      </w:pPr>
    </w:p>
    <w:p w14:paraId="6D4CE8A8" w14:textId="77777777" w:rsidR="00FA7F5A" w:rsidRPr="00DF10D4" w:rsidRDefault="00FA7F5A" w:rsidP="00FA7F5A">
      <w:pPr>
        <w:jc w:val="both"/>
        <w:rPr>
          <w:rFonts w:ascii="Arial Narrow" w:hAnsi="Arial Narrow"/>
          <w:b/>
        </w:rPr>
      </w:pPr>
    </w:p>
    <w:p w14:paraId="3A8666C6" w14:textId="645EC434" w:rsidR="00FA7F5A" w:rsidRPr="00DF10D4" w:rsidRDefault="00FA7F5A" w:rsidP="00FA7F5A">
      <w:pPr>
        <w:jc w:val="both"/>
        <w:rPr>
          <w:rFonts w:ascii="Arial Narrow" w:hAnsi="Arial Narrow"/>
          <w:b/>
        </w:rPr>
      </w:pPr>
      <w:proofErr w:type="spellStart"/>
      <w:r w:rsidRPr="00DF10D4">
        <w:rPr>
          <w:rFonts w:ascii="Arial Narrow" w:hAnsi="Arial Narrow"/>
          <w:b/>
        </w:rPr>
        <w:t>Dostavljeno</w:t>
      </w:r>
      <w:proofErr w:type="spellEnd"/>
      <w:r w:rsidRPr="00DF10D4">
        <w:rPr>
          <w:rFonts w:ascii="Arial Narrow" w:hAnsi="Arial Narrow"/>
          <w:b/>
        </w:rPr>
        <w:t xml:space="preserve">:                                                            </w:t>
      </w:r>
      <w:r w:rsidR="009C7EAE">
        <w:rPr>
          <w:rFonts w:ascii="Arial Narrow" w:hAnsi="Arial Narrow"/>
          <w:b/>
        </w:rPr>
        <w:tab/>
      </w:r>
      <w:r w:rsidR="009C7EAE">
        <w:rPr>
          <w:rFonts w:ascii="Arial Narrow" w:hAnsi="Arial Narrow"/>
          <w:b/>
        </w:rPr>
        <w:tab/>
      </w:r>
      <w:r w:rsidRPr="00DF10D4">
        <w:rPr>
          <w:rFonts w:ascii="Arial Narrow" w:hAnsi="Arial Narrow"/>
          <w:b/>
        </w:rPr>
        <w:t xml:space="preserve">   </w:t>
      </w:r>
      <w:r w:rsidR="00DE533F" w:rsidRPr="00DE533F">
        <w:rPr>
          <w:rFonts w:ascii="Arial Narrow" w:hAnsi="Arial Narrow"/>
          <w:b/>
        </w:rPr>
        <w:t xml:space="preserve">PREDSJEDNIK SKUPŠTINE AKCIONARA </w:t>
      </w:r>
      <w:r w:rsidRPr="00DF10D4">
        <w:rPr>
          <w:rFonts w:ascii="Arial Narrow" w:hAnsi="Arial Narrow"/>
          <w:b/>
        </w:rPr>
        <w:t xml:space="preserve"> </w:t>
      </w:r>
    </w:p>
    <w:p w14:paraId="51218994" w14:textId="77777777" w:rsidR="00FA7F5A" w:rsidRPr="00DF10D4" w:rsidRDefault="00FA7F5A" w:rsidP="00FA7F5A">
      <w:pPr>
        <w:jc w:val="both"/>
        <w:rPr>
          <w:rFonts w:ascii="Arial Narrow" w:hAnsi="Arial Narrow"/>
          <w:b/>
        </w:rPr>
      </w:pPr>
      <w:r w:rsidRPr="00DF10D4">
        <w:rPr>
          <w:rFonts w:ascii="Arial Narrow" w:hAnsi="Arial Narrow"/>
          <w:b/>
        </w:rPr>
        <w:t xml:space="preserve">1x Odboru </w:t>
      </w:r>
      <w:proofErr w:type="spellStart"/>
      <w:r w:rsidRPr="00DF10D4">
        <w:rPr>
          <w:rFonts w:ascii="Arial Narrow" w:hAnsi="Arial Narrow"/>
          <w:b/>
        </w:rPr>
        <w:t>direktora</w:t>
      </w:r>
      <w:proofErr w:type="spellEnd"/>
      <w:r w:rsidRPr="00DF10D4">
        <w:rPr>
          <w:rFonts w:ascii="Arial Narrow" w:hAnsi="Arial Narrow"/>
          <w:b/>
        </w:rPr>
        <w:t xml:space="preserve">                                                                  </w:t>
      </w:r>
      <w:r w:rsidR="009C7EAE">
        <w:rPr>
          <w:rFonts w:ascii="Arial Narrow" w:hAnsi="Arial Narrow"/>
          <w:b/>
        </w:rPr>
        <w:tab/>
      </w:r>
      <w:r w:rsidR="009C7EAE">
        <w:rPr>
          <w:rFonts w:ascii="Arial Narrow" w:hAnsi="Arial Narrow"/>
          <w:b/>
        </w:rPr>
        <w:tab/>
        <w:t xml:space="preserve">       </w:t>
      </w:r>
      <w:r w:rsidRPr="00DF10D4">
        <w:rPr>
          <w:rFonts w:ascii="Arial Narrow" w:hAnsi="Arial Narrow"/>
          <w:b/>
        </w:rPr>
        <w:t xml:space="preserve">AD “Port of </w:t>
      </w:r>
      <w:r w:rsidR="004B0E79">
        <w:rPr>
          <w:rFonts w:ascii="Arial Narrow" w:hAnsi="Arial Narrow"/>
          <w:b/>
        </w:rPr>
        <w:t>Adria</w:t>
      </w:r>
      <w:r w:rsidR="00AE11FE" w:rsidRPr="00DF10D4">
        <w:rPr>
          <w:rFonts w:ascii="Arial Narrow" w:hAnsi="Arial Narrow"/>
          <w:b/>
        </w:rPr>
        <w:t>“</w:t>
      </w:r>
      <w:r w:rsidR="004B0E79">
        <w:rPr>
          <w:rFonts w:ascii="Arial Narrow" w:hAnsi="Arial Narrow"/>
          <w:b/>
        </w:rPr>
        <w:t xml:space="preserve"> </w:t>
      </w:r>
      <w:r w:rsidR="00AE11FE" w:rsidRPr="00DF10D4">
        <w:rPr>
          <w:rFonts w:ascii="Arial Narrow" w:hAnsi="Arial Narrow"/>
          <w:b/>
        </w:rPr>
        <w:t>Bar</w:t>
      </w:r>
    </w:p>
    <w:p w14:paraId="0EA7CFD4" w14:textId="07FA4EEA" w:rsidR="00FA7F5A" w:rsidRPr="00DF10D4" w:rsidRDefault="00FA7F5A" w:rsidP="00FA7F5A">
      <w:pPr>
        <w:jc w:val="both"/>
        <w:rPr>
          <w:rFonts w:ascii="Arial Narrow" w:hAnsi="Arial Narrow"/>
          <w:b/>
        </w:rPr>
      </w:pPr>
      <w:r w:rsidRPr="00DF10D4">
        <w:rPr>
          <w:rFonts w:ascii="Arial Narrow" w:hAnsi="Arial Narrow"/>
          <w:b/>
        </w:rPr>
        <w:t xml:space="preserve">1x </w:t>
      </w:r>
      <w:proofErr w:type="spellStart"/>
      <w:r w:rsidRPr="00DF10D4">
        <w:rPr>
          <w:rFonts w:ascii="Arial Narrow" w:hAnsi="Arial Narrow"/>
          <w:b/>
        </w:rPr>
        <w:t>Izvršnom</w:t>
      </w:r>
      <w:proofErr w:type="spellEnd"/>
      <w:r w:rsidRPr="00DF10D4">
        <w:rPr>
          <w:rFonts w:ascii="Arial Narrow" w:hAnsi="Arial Narrow"/>
          <w:b/>
        </w:rPr>
        <w:t xml:space="preserve"> </w:t>
      </w:r>
      <w:proofErr w:type="spellStart"/>
      <w:r w:rsidRPr="00DF10D4">
        <w:rPr>
          <w:rFonts w:ascii="Arial Narrow" w:hAnsi="Arial Narrow"/>
          <w:b/>
        </w:rPr>
        <w:t>direktoru</w:t>
      </w:r>
      <w:proofErr w:type="spellEnd"/>
      <w:r w:rsidRPr="00DF10D4">
        <w:rPr>
          <w:rFonts w:ascii="Arial Narrow" w:hAnsi="Arial Narrow"/>
          <w:b/>
        </w:rPr>
        <w:t xml:space="preserve">                                                              </w:t>
      </w:r>
      <w:r w:rsidR="00AE11FE">
        <w:rPr>
          <w:rFonts w:ascii="Arial Narrow" w:hAnsi="Arial Narrow"/>
          <w:b/>
        </w:rPr>
        <w:t xml:space="preserve">   </w:t>
      </w:r>
      <w:r w:rsidRPr="00DF10D4">
        <w:rPr>
          <w:rFonts w:ascii="Arial Narrow" w:hAnsi="Arial Narrow"/>
          <w:b/>
        </w:rPr>
        <w:t xml:space="preserve"> </w:t>
      </w:r>
      <w:r w:rsidR="009C7EAE">
        <w:rPr>
          <w:rFonts w:ascii="Arial Narrow" w:hAnsi="Arial Narrow"/>
          <w:b/>
        </w:rPr>
        <w:tab/>
      </w:r>
      <w:r w:rsidR="009C7EAE">
        <w:rPr>
          <w:rFonts w:ascii="Arial Narrow" w:hAnsi="Arial Narrow"/>
          <w:b/>
        </w:rPr>
        <w:tab/>
      </w:r>
      <w:r w:rsidRPr="00DF10D4">
        <w:rPr>
          <w:rFonts w:ascii="Arial Narrow" w:hAnsi="Arial Narrow"/>
          <w:b/>
        </w:rPr>
        <w:t xml:space="preserve"> </w:t>
      </w:r>
    </w:p>
    <w:p w14:paraId="56DCC26B" w14:textId="28B208F4" w:rsidR="00FA7F5A" w:rsidRPr="00DF10D4" w:rsidRDefault="00FA7F5A" w:rsidP="00FA7F5A">
      <w:pPr>
        <w:jc w:val="both"/>
        <w:rPr>
          <w:rFonts w:ascii="Arial Narrow" w:hAnsi="Arial Narrow"/>
          <w:b/>
          <w:color w:val="FF0000"/>
        </w:rPr>
      </w:pPr>
      <w:r w:rsidRPr="00DF10D4">
        <w:rPr>
          <w:rFonts w:ascii="Arial Narrow" w:hAnsi="Arial Narrow"/>
          <w:b/>
        </w:rPr>
        <w:t xml:space="preserve">1x </w:t>
      </w:r>
      <w:proofErr w:type="spellStart"/>
      <w:r w:rsidRPr="00DF10D4">
        <w:rPr>
          <w:rFonts w:ascii="Arial Narrow" w:hAnsi="Arial Narrow"/>
          <w:b/>
        </w:rPr>
        <w:t>Sekretaru</w:t>
      </w:r>
      <w:proofErr w:type="spellEnd"/>
      <w:r w:rsidRPr="00DF10D4">
        <w:rPr>
          <w:rFonts w:ascii="Arial Narrow" w:hAnsi="Arial Narrow"/>
          <w:b/>
        </w:rPr>
        <w:t xml:space="preserve"> </w:t>
      </w:r>
      <w:proofErr w:type="spellStart"/>
      <w:r w:rsidR="00013E7C">
        <w:rPr>
          <w:rFonts w:ascii="Arial Narrow" w:hAnsi="Arial Narrow"/>
          <w:b/>
        </w:rPr>
        <w:t>Druš</w:t>
      </w:r>
      <w:r>
        <w:rPr>
          <w:rFonts w:ascii="Arial Narrow" w:hAnsi="Arial Narrow"/>
          <w:b/>
        </w:rPr>
        <w:t>tva</w:t>
      </w:r>
      <w:proofErr w:type="spellEnd"/>
      <w:r w:rsidRPr="00DF10D4">
        <w:rPr>
          <w:rFonts w:ascii="Arial Narrow" w:hAnsi="Arial Narrow"/>
          <w:b/>
        </w:rPr>
        <w:t xml:space="preserve">                                                   </w:t>
      </w:r>
      <w:r>
        <w:rPr>
          <w:rFonts w:ascii="Arial Narrow" w:hAnsi="Arial Narrow"/>
          <w:b/>
        </w:rPr>
        <w:t xml:space="preserve">        </w:t>
      </w:r>
      <w:r w:rsidR="00013E7C">
        <w:rPr>
          <w:rFonts w:ascii="Arial Narrow" w:hAnsi="Arial Narrow"/>
          <w:b/>
        </w:rPr>
        <w:t xml:space="preserve"> </w:t>
      </w:r>
      <w:r>
        <w:rPr>
          <w:rFonts w:ascii="Arial Narrow" w:hAnsi="Arial Narrow"/>
          <w:b/>
        </w:rPr>
        <w:t xml:space="preserve">   </w:t>
      </w:r>
      <w:r w:rsidR="009C7EAE">
        <w:rPr>
          <w:rFonts w:ascii="Arial Narrow" w:hAnsi="Arial Narrow"/>
          <w:b/>
        </w:rPr>
        <w:tab/>
      </w:r>
      <w:r w:rsidR="009C7EAE">
        <w:rPr>
          <w:rFonts w:ascii="Arial Narrow" w:hAnsi="Arial Narrow"/>
          <w:b/>
        </w:rPr>
        <w:tab/>
      </w:r>
      <w:r w:rsidRPr="00DF10D4">
        <w:rPr>
          <w:rFonts w:ascii="Arial Narrow" w:hAnsi="Arial Narrow"/>
          <w:b/>
        </w:rPr>
        <w:t xml:space="preserve"> </w:t>
      </w:r>
    </w:p>
    <w:p w14:paraId="6E1B6ADE" w14:textId="77777777" w:rsidR="00FA7F5A" w:rsidRPr="00DF10D4" w:rsidRDefault="00FA7F5A" w:rsidP="00FA7F5A">
      <w:pPr>
        <w:jc w:val="both"/>
        <w:rPr>
          <w:rFonts w:ascii="Arial Narrow" w:hAnsi="Arial Narrow"/>
          <w:b/>
        </w:rPr>
      </w:pPr>
      <w:r>
        <w:rPr>
          <w:rFonts w:ascii="Arial Narrow" w:hAnsi="Arial Narrow"/>
          <w:b/>
        </w:rPr>
        <w:t xml:space="preserve">8x </w:t>
      </w:r>
      <w:proofErr w:type="spellStart"/>
      <w:r>
        <w:rPr>
          <w:rFonts w:ascii="Arial Narrow" w:hAnsi="Arial Narrow"/>
          <w:b/>
        </w:rPr>
        <w:t>Oglasnim</w:t>
      </w:r>
      <w:proofErr w:type="spellEnd"/>
      <w:r>
        <w:rPr>
          <w:rFonts w:ascii="Arial Narrow" w:hAnsi="Arial Narrow"/>
          <w:b/>
        </w:rPr>
        <w:t xml:space="preserve"> tablama</w:t>
      </w:r>
    </w:p>
    <w:p w14:paraId="2CDFCB59" w14:textId="77777777" w:rsidR="00FA7F5A" w:rsidRPr="00DF10D4" w:rsidRDefault="009C7EAE" w:rsidP="00FA7F5A">
      <w:pPr>
        <w:jc w:val="both"/>
        <w:rPr>
          <w:rFonts w:ascii="Arial Narrow" w:hAnsi="Arial Narrow"/>
          <w:b/>
        </w:rPr>
      </w:pP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 xml:space="preserve">     </w:t>
      </w:r>
      <w:r w:rsidR="00013E7C">
        <w:rPr>
          <w:rFonts w:ascii="Arial Narrow" w:hAnsi="Arial Narrow"/>
          <w:b/>
        </w:rPr>
        <w:t xml:space="preserve">                 </w:t>
      </w:r>
      <w:r>
        <w:rPr>
          <w:rFonts w:ascii="Arial Narrow" w:hAnsi="Arial Narrow"/>
          <w:b/>
        </w:rPr>
        <w:t xml:space="preserve">     ____________________</w:t>
      </w:r>
    </w:p>
    <w:p w14:paraId="2088E32F" w14:textId="77777777" w:rsidR="00FA7F5A" w:rsidRPr="00DF10D4" w:rsidRDefault="00FA7F5A" w:rsidP="00FA7F5A">
      <w:pPr>
        <w:jc w:val="center"/>
        <w:rPr>
          <w:rFonts w:ascii="Arial Narrow" w:hAnsi="Arial Narrow"/>
          <w:b/>
        </w:rPr>
      </w:pPr>
    </w:p>
    <w:p w14:paraId="3E805159" w14:textId="77777777" w:rsidR="00D30DAE" w:rsidRDefault="00D30DAE" w:rsidP="00FF61EF">
      <w:pPr>
        <w:spacing w:after="0" w:line="240" w:lineRule="auto"/>
        <w:rPr>
          <w:rFonts w:ascii="Klavika CH Light" w:hAnsi="Klavika CH Light"/>
          <w:sz w:val="24"/>
          <w:szCs w:val="24"/>
          <w:lang w:val="sr-Latn-CS"/>
        </w:rPr>
      </w:pPr>
    </w:p>
    <w:p w14:paraId="5BBDA3EA" w14:textId="77777777" w:rsidR="00D30DAE" w:rsidRDefault="00D30DAE" w:rsidP="00FF61EF">
      <w:pPr>
        <w:spacing w:after="0" w:line="240" w:lineRule="auto"/>
        <w:rPr>
          <w:rFonts w:ascii="Klavika CH Light" w:hAnsi="Klavika CH Light"/>
          <w:sz w:val="24"/>
          <w:szCs w:val="24"/>
          <w:lang w:val="sr-Latn-CS"/>
        </w:rPr>
      </w:pPr>
    </w:p>
    <w:sectPr w:rsidR="00D30DAE"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326D5" w14:textId="77777777" w:rsidR="00641C28" w:rsidRDefault="00641C28" w:rsidP="00913868">
      <w:r>
        <w:separator/>
      </w:r>
    </w:p>
  </w:endnote>
  <w:endnote w:type="continuationSeparator" w:id="0">
    <w:p w14:paraId="4542F0EF" w14:textId="77777777" w:rsidR="00641C28" w:rsidRDefault="00641C28"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lavika CH Light">
    <w:altName w:val="Times New Roman"/>
    <w:panose1 w:val="00000000000000000000"/>
    <w:charset w:val="00"/>
    <w:family w:val="modern"/>
    <w:notTrueType/>
    <w:pitch w:val="variable"/>
    <w:sig w:usb0="00000001" w:usb1="5000204A" w:usb2="00000000" w:usb3="00000000" w:csb0="0000009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5A3F"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689C185C" wp14:editId="475F7543">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w:t>
    </w:r>
    <w:proofErr w:type="spellStart"/>
    <w:r w:rsidR="00017331">
      <w:rPr>
        <w:rFonts w:ascii="Klavika CH Bold Cond" w:hAnsi="Klavika CH Bold Cond"/>
        <w:color w:val="262626" w:themeColor="text1" w:themeTint="D9"/>
        <w:sz w:val="16"/>
      </w:rPr>
      <w:t>Izdanje</w:t>
    </w:r>
    <w:proofErr w:type="spellEnd"/>
    <w:r w:rsidR="00017331">
      <w:rPr>
        <w:rFonts w:ascii="Klavika CH Bold Cond" w:hAnsi="Klavika CH Bold Cond"/>
        <w:color w:val="262626" w:themeColor="text1" w:themeTint="D9"/>
        <w:sz w:val="16"/>
      </w:rPr>
      <w:t xml:space="preserv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B434F8">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B7065" w14:textId="77777777" w:rsidR="00641C28" w:rsidRDefault="00641C28" w:rsidP="00913868">
      <w:r>
        <w:separator/>
      </w:r>
    </w:p>
  </w:footnote>
  <w:footnote w:type="continuationSeparator" w:id="0">
    <w:p w14:paraId="4DB6A0CD" w14:textId="77777777" w:rsidR="00641C28" w:rsidRDefault="00641C28"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4793" w14:textId="77777777" w:rsidR="00913868" w:rsidRDefault="00000000">
    <w:pPr>
      <w:pStyle w:val="Header"/>
    </w:pPr>
    <w:r>
      <w:rPr>
        <w:noProof/>
      </w:rPr>
      <w:pict w14:anchorId="64ECED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5181" w14:textId="77777777" w:rsidR="00796CCD" w:rsidRDefault="00F83585" w:rsidP="00796CCD">
    <w:pPr>
      <w:spacing w:after="0" w:line="300" w:lineRule="auto"/>
      <w:ind w:firstLine="2977"/>
      <w:rPr>
        <w:rFonts w:ascii="Klavika CH Medium" w:hAnsi="Klavika CH Medium" w:cs="Segoe UI Semibold"/>
        <w:sz w:val="24"/>
        <w:szCs w:val="24"/>
        <w:lang w:val="sr-Latn-ME"/>
      </w:rPr>
    </w:pPr>
    <w:r w:rsidRPr="00A95850">
      <w:t xml:space="preserve"> </w:t>
    </w:r>
    <w:r w:rsidR="00796CCD" w:rsidRPr="00A95850">
      <w:t xml:space="preserve">  </w:t>
    </w:r>
    <w:r w:rsidR="00796CCD">
      <w:t xml:space="preserve">  </w:t>
    </w:r>
    <w:r w:rsidR="00796CCD">
      <w:rPr>
        <w:noProof/>
      </w:rPr>
      <w:drawing>
        <wp:anchor distT="0" distB="0" distL="114300" distR="114300" simplePos="0" relativeHeight="251664384" behindDoc="1" locked="0" layoutInCell="1" allowOverlap="1" wp14:anchorId="19587104" wp14:editId="70F473DA">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257254626"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sidR="00796CCD">
      <w:rPr>
        <w:noProof/>
      </w:rPr>
      <w:drawing>
        <wp:anchor distT="0" distB="0" distL="114300" distR="114300" simplePos="0" relativeHeight="251663360" behindDoc="1" locked="0" layoutInCell="1" allowOverlap="1" wp14:anchorId="6D0D6462" wp14:editId="35D0FCE9">
          <wp:simplePos x="0" y="0"/>
          <wp:positionH relativeFrom="page">
            <wp:posOffset>542925</wp:posOffset>
          </wp:positionH>
          <wp:positionV relativeFrom="page">
            <wp:posOffset>219075</wp:posOffset>
          </wp:positionV>
          <wp:extent cx="1733550" cy="990600"/>
          <wp:effectExtent l="0" t="0" r="0" b="0"/>
          <wp:wrapNone/>
          <wp:docPr id="84431120"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055030"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sidR="00796CCD">
      <w:rPr>
        <w:rFonts w:ascii="Klavika CH Medium" w:hAnsi="Klavika CH Medium" w:cs="Segoe UI Semibold"/>
        <w:sz w:val="24"/>
        <w:szCs w:val="24"/>
        <w:lang w:val="sr-Latn-ME"/>
      </w:rPr>
      <w:t xml:space="preserve">AD "PORT OF ADRIA" BAR             </w:t>
    </w:r>
  </w:p>
  <w:p w14:paraId="77ADBFF7" w14:textId="77777777" w:rsidR="00796CCD" w:rsidRDefault="00796CCD" w:rsidP="00796CCD">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5FAA5B8B" w14:textId="77777777" w:rsidR="00796CCD" w:rsidRDefault="00796CCD" w:rsidP="00796CCD">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2586C43B" w14:textId="77777777" w:rsidR="00796CCD" w:rsidRDefault="00796CCD" w:rsidP="00796CCD">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3E22D204" w14:textId="77777777" w:rsidR="00796CCD" w:rsidRDefault="00796CCD" w:rsidP="00796CCD">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58DFC156" w14:textId="77777777" w:rsidR="00796CCD" w:rsidRPr="00A95850" w:rsidRDefault="00796CCD" w:rsidP="00796CCD">
    <w:pPr>
      <w:pStyle w:val="Header"/>
    </w:pPr>
  </w:p>
  <w:p w14:paraId="1B08F0F0" w14:textId="77777777" w:rsidR="00796CCD" w:rsidRPr="00A95850" w:rsidRDefault="00796CCD" w:rsidP="00796CCD">
    <w:pPr>
      <w:pStyle w:val="Header"/>
    </w:pPr>
  </w:p>
  <w:p w14:paraId="00B5DE8E" w14:textId="2309144F"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43211" w14:textId="77777777" w:rsidR="00913868" w:rsidRDefault="00000000">
    <w:pPr>
      <w:pStyle w:val="Header"/>
    </w:pPr>
    <w:r>
      <w:rPr>
        <w:noProof/>
      </w:rPr>
      <w:pict w14:anchorId="34225E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2B732801"/>
    <w:multiLevelType w:val="hybridMultilevel"/>
    <w:tmpl w:val="BA9C98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72D94447"/>
    <w:multiLevelType w:val="hybridMultilevel"/>
    <w:tmpl w:val="53649B5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45476903">
    <w:abstractNumId w:val="0"/>
  </w:num>
  <w:num w:numId="2" w16cid:durableId="1486508494">
    <w:abstractNumId w:val="2"/>
  </w:num>
  <w:num w:numId="3" w16cid:durableId="147986438">
    <w:abstractNumId w:val="1"/>
  </w:num>
  <w:num w:numId="4" w16cid:durableId="15725009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13E7C"/>
    <w:rsid w:val="00017331"/>
    <w:rsid w:val="00033B45"/>
    <w:rsid w:val="00064DEA"/>
    <w:rsid w:val="000742A2"/>
    <w:rsid w:val="00090E6B"/>
    <w:rsid w:val="000A5604"/>
    <w:rsid w:val="00104D62"/>
    <w:rsid w:val="00135CAC"/>
    <w:rsid w:val="0014419A"/>
    <w:rsid w:val="001457C6"/>
    <w:rsid w:val="00152196"/>
    <w:rsid w:val="00153A0C"/>
    <w:rsid w:val="00173AD7"/>
    <w:rsid w:val="00173FB5"/>
    <w:rsid w:val="00187C3D"/>
    <w:rsid w:val="001D4894"/>
    <w:rsid w:val="002222CD"/>
    <w:rsid w:val="0025794D"/>
    <w:rsid w:val="00263B5A"/>
    <w:rsid w:val="002733CE"/>
    <w:rsid w:val="002C5204"/>
    <w:rsid w:val="002D5EAC"/>
    <w:rsid w:val="002D6AB3"/>
    <w:rsid w:val="002F33B5"/>
    <w:rsid w:val="002F4D50"/>
    <w:rsid w:val="00302DAD"/>
    <w:rsid w:val="00304437"/>
    <w:rsid w:val="00333CA7"/>
    <w:rsid w:val="003415B2"/>
    <w:rsid w:val="00347600"/>
    <w:rsid w:val="00363E88"/>
    <w:rsid w:val="0036623E"/>
    <w:rsid w:val="003669AA"/>
    <w:rsid w:val="00382313"/>
    <w:rsid w:val="00397345"/>
    <w:rsid w:val="003B3D24"/>
    <w:rsid w:val="003D2731"/>
    <w:rsid w:val="003E44A8"/>
    <w:rsid w:val="003E4789"/>
    <w:rsid w:val="003F1905"/>
    <w:rsid w:val="00423F6E"/>
    <w:rsid w:val="00435C80"/>
    <w:rsid w:val="00437268"/>
    <w:rsid w:val="00455814"/>
    <w:rsid w:val="004B0E79"/>
    <w:rsid w:val="004C1884"/>
    <w:rsid w:val="004D0E9B"/>
    <w:rsid w:val="00514CF8"/>
    <w:rsid w:val="00545D68"/>
    <w:rsid w:val="005609E5"/>
    <w:rsid w:val="00563144"/>
    <w:rsid w:val="0056352C"/>
    <w:rsid w:val="005635B8"/>
    <w:rsid w:val="005C104C"/>
    <w:rsid w:val="005D6656"/>
    <w:rsid w:val="005E732A"/>
    <w:rsid w:val="006160DF"/>
    <w:rsid w:val="006179CD"/>
    <w:rsid w:val="00617C03"/>
    <w:rsid w:val="00640F0A"/>
    <w:rsid w:val="00641C28"/>
    <w:rsid w:val="00691D10"/>
    <w:rsid w:val="006A3F9B"/>
    <w:rsid w:val="006B7966"/>
    <w:rsid w:val="006C1FD4"/>
    <w:rsid w:val="006C7A7E"/>
    <w:rsid w:val="006D720B"/>
    <w:rsid w:val="006D72C3"/>
    <w:rsid w:val="006E1BD5"/>
    <w:rsid w:val="006E36D0"/>
    <w:rsid w:val="006F452B"/>
    <w:rsid w:val="006F69D9"/>
    <w:rsid w:val="007200DE"/>
    <w:rsid w:val="00731A38"/>
    <w:rsid w:val="0075098F"/>
    <w:rsid w:val="00752884"/>
    <w:rsid w:val="00760555"/>
    <w:rsid w:val="00780548"/>
    <w:rsid w:val="00792793"/>
    <w:rsid w:val="00796CCD"/>
    <w:rsid w:val="007A41C8"/>
    <w:rsid w:val="007A4F2D"/>
    <w:rsid w:val="007A7EDB"/>
    <w:rsid w:val="007C6897"/>
    <w:rsid w:val="007C6CCB"/>
    <w:rsid w:val="007C7E3B"/>
    <w:rsid w:val="00875BE5"/>
    <w:rsid w:val="00877591"/>
    <w:rsid w:val="00883A38"/>
    <w:rsid w:val="00896150"/>
    <w:rsid w:val="008B3398"/>
    <w:rsid w:val="008E6317"/>
    <w:rsid w:val="008F61B7"/>
    <w:rsid w:val="00901F74"/>
    <w:rsid w:val="009060EB"/>
    <w:rsid w:val="00913868"/>
    <w:rsid w:val="009228B3"/>
    <w:rsid w:val="009266FD"/>
    <w:rsid w:val="0095391C"/>
    <w:rsid w:val="00975C2A"/>
    <w:rsid w:val="009801EF"/>
    <w:rsid w:val="00995272"/>
    <w:rsid w:val="009A07DB"/>
    <w:rsid w:val="009A3277"/>
    <w:rsid w:val="009B02BF"/>
    <w:rsid w:val="009C7712"/>
    <w:rsid w:val="009C7EAE"/>
    <w:rsid w:val="009D2E24"/>
    <w:rsid w:val="009F4CA1"/>
    <w:rsid w:val="009F7BE8"/>
    <w:rsid w:val="00A46980"/>
    <w:rsid w:val="00A54A9E"/>
    <w:rsid w:val="00A746C3"/>
    <w:rsid w:val="00A95850"/>
    <w:rsid w:val="00AA71AF"/>
    <w:rsid w:val="00AE11FE"/>
    <w:rsid w:val="00AF00DE"/>
    <w:rsid w:val="00B103CB"/>
    <w:rsid w:val="00B434F8"/>
    <w:rsid w:val="00B45DBD"/>
    <w:rsid w:val="00B55034"/>
    <w:rsid w:val="00B77490"/>
    <w:rsid w:val="00B927C8"/>
    <w:rsid w:val="00B97F34"/>
    <w:rsid w:val="00BA2D5C"/>
    <w:rsid w:val="00BC6F90"/>
    <w:rsid w:val="00C11F9D"/>
    <w:rsid w:val="00C16A58"/>
    <w:rsid w:val="00C20D7F"/>
    <w:rsid w:val="00C27AD9"/>
    <w:rsid w:val="00C366A3"/>
    <w:rsid w:val="00C60946"/>
    <w:rsid w:val="00C73FD6"/>
    <w:rsid w:val="00C752C5"/>
    <w:rsid w:val="00C91A87"/>
    <w:rsid w:val="00CA0EC6"/>
    <w:rsid w:val="00CB1973"/>
    <w:rsid w:val="00CC7EB4"/>
    <w:rsid w:val="00CE55F2"/>
    <w:rsid w:val="00D30DAE"/>
    <w:rsid w:val="00D47280"/>
    <w:rsid w:val="00D572D8"/>
    <w:rsid w:val="00D73229"/>
    <w:rsid w:val="00D91F89"/>
    <w:rsid w:val="00D962FD"/>
    <w:rsid w:val="00D96B73"/>
    <w:rsid w:val="00DA4374"/>
    <w:rsid w:val="00DC0B70"/>
    <w:rsid w:val="00DC410E"/>
    <w:rsid w:val="00DC7F6C"/>
    <w:rsid w:val="00DE533F"/>
    <w:rsid w:val="00E1769C"/>
    <w:rsid w:val="00E6248F"/>
    <w:rsid w:val="00E76895"/>
    <w:rsid w:val="00EA0E1E"/>
    <w:rsid w:val="00EA2643"/>
    <w:rsid w:val="00EA696D"/>
    <w:rsid w:val="00F00B8A"/>
    <w:rsid w:val="00F31F4E"/>
    <w:rsid w:val="00F53886"/>
    <w:rsid w:val="00F53AB1"/>
    <w:rsid w:val="00F53AE2"/>
    <w:rsid w:val="00F618D6"/>
    <w:rsid w:val="00F724B3"/>
    <w:rsid w:val="00F75922"/>
    <w:rsid w:val="00F83585"/>
    <w:rsid w:val="00F91FE5"/>
    <w:rsid w:val="00FA71CD"/>
    <w:rsid w:val="00FA7F5A"/>
    <w:rsid w:val="00FD54F2"/>
    <w:rsid w:val="00FF10C9"/>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001246"/>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72D8"/>
    <w:pPr>
      <w:suppressAutoHyphens w:val="0"/>
      <w:spacing w:after="160" w:line="259" w:lineRule="auto"/>
      <w:ind w:left="720"/>
      <w:contextualSpacing/>
    </w:pPr>
    <w:rPr>
      <w:rFonts w:asciiTheme="minorHAnsi" w:eastAsiaTheme="minorHAnsi" w:hAnsiTheme="minorHAnsi" w:cstheme="minorBidi"/>
      <w:lang w:val="sr-Latn-ME" w:eastAsia="en-US"/>
    </w:rPr>
  </w:style>
  <w:style w:type="character" w:styleId="Hyperlink">
    <w:name w:val="Hyperlink"/>
    <w:basedOn w:val="DefaultParagraphFont"/>
    <w:uiPriority w:val="99"/>
    <w:semiHidden/>
    <w:unhideWhenUsed/>
    <w:rsid w:val="00796C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5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D2B75-3516-4E89-974E-9BC79544C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42</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44</cp:revision>
  <cp:lastPrinted>2025-06-10T09:01:00Z</cp:lastPrinted>
  <dcterms:created xsi:type="dcterms:W3CDTF">2019-03-18T12:37:00Z</dcterms:created>
  <dcterms:modified xsi:type="dcterms:W3CDTF">2026-06-19T08:22:00Z</dcterms:modified>
</cp:coreProperties>
</file>